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sdt>
      <w:sdtPr>
        <w:rPr>
          <w:sz w:val="2"/>
        </w:rPr>
        <w:id w:val="-601109097"/>
        <w:docPartObj>
          <w:docPartGallery w:val="Cover Pages"/>
          <w:docPartUnique/>
        </w:docPartObj>
      </w:sdtPr>
      <w:sdtEndPr>
        <w:rPr>
          <w:rFonts w:eastAsiaTheme="minorHAnsi"/>
          <w:sz w:val="22"/>
          <w:lang w:eastAsia="en-US"/>
          <w14:ligatures w14:val="standardContextual"/>
        </w:rPr>
      </w:sdtEndPr>
      <w:sdtContent>
        <w:p w14:paraId="5F04832C" w14:textId="387743D6" w:rsidR="00F00BAC" w:rsidRDefault="0084716F">
          <w:pPr>
            <w:pStyle w:val="Sinespaciado"/>
            <w:rPr>
              <w:sz w:val="2"/>
            </w:rPr>
          </w:pPr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61312" behindDoc="0" locked="0" layoutInCell="1" allowOverlap="1" wp14:anchorId="0149EC8F" wp14:editId="46138C54">
                    <wp:simplePos x="0" y="0"/>
                    <wp:positionH relativeFrom="page">
                      <wp:posOffset>229486</wp:posOffset>
                    </wp:positionH>
                    <wp:positionV relativeFrom="margin">
                      <wp:posOffset>48733</wp:posOffset>
                    </wp:positionV>
                    <wp:extent cx="7086600" cy="1503620"/>
                    <wp:effectExtent l="38100" t="38100" r="38100" b="40005"/>
                    <wp:wrapNone/>
                    <wp:docPr id="62" name="Cuadro de texto 66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7086600" cy="1503620"/>
                            </a:xfrm>
                            <a:prstGeom prst="rect">
                              <a:avLst/>
                            </a:prstGeom>
                            <a:ln w="76200"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sdt>
                                <w:sdtPr>
                                  <w:rPr>
                                    <w:rFonts w:asciiTheme="majorHAnsi" w:eastAsiaTheme="majorEastAsia" w:hAnsiTheme="majorHAnsi" w:cstheme="majorBidi"/>
                                    <w:b/>
                                    <w:bCs/>
                                    <w:color w:val="EE0000"/>
                                    <w:sz w:val="72"/>
                                    <w:szCs w:val="72"/>
                                    <w14:shadow w14:blurRad="38100" w14:dist="25400" w14:dir="5400000" w14:sx="100000" w14:sy="100000" w14:kx="0" w14:ky="0" w14:algn="ctr">
                                      <w14:srgbClr w14:val="6E747A">
                                        <w14:alpha w14:val="57000"/>
                                      </w14:srgbClr>
                                    </w14:shadow>
                                    <w14:textOutline w14:w="0" w14:cap="flat" w14:cmpd="sng" w14:algn="ctr">
                                      <w14:noFill/>
                                      <w14:prstDash w14:val="solid"/>
                                      <w14:round/>
                                    </w14:textOutline>
                                  </w:rPr>
                                  <w:alias w:val="Título"/>
                                  <w:tag w:val=""/>
                                  <w:id w:val="797192764"/>
      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      <w:text/>
                                </w:sdtPr>
                                <w:sdtContent>
                                  <w:p w14:paraId="4ADCACA2" w14:textId="2804F1C2" w:rsidR="00F00BAC" w:rsidRPr="0084716F" w:rsidRDefault="00F00BAC">
                                    <w:pPr>
                                      <w:pStyle w:val="Sinespaciado"/>
                                      <w:rPr>
                                        <w:rFonts w:asciiTheme="majorHAnsi" w:eastAsiaTheme="majorEastAsia" w:hAnsiTheme="majorHAnsi" w:cstheme="majorBidi"/>
                                        <w:b/>
                                        <w:bCs/>
                                        <w:color w:val="0070C0"/>
                                        <w:sz w:val="72"/>
                                        <w:szCs w:val="72"/>
                                        <w14:shadow w14:blurRad="38100" w14:dist="25400" w14:dir="5400000" w14:sx="100000" w14:sy="100000" w14:kx="0" w14:ky="0" w14:algn="ctr">
                                          <w14:srgbClr w14:val="6E747A">
                                            <w14:alpha w14:val="57000"/>
                                          </w14:srgbClr>
                                        </w14:shadow>
                                        <w14:textOutline w14:w="0" w14:cap="flat" w14:cmpd="sng" w14:algn="ctr">
                                          <w14:noFill/>
                                          <w14:prstDash w14:val="solid"/>
                                          <w14:round/>
                                        </w14:textOutline>
                                      </w:rPr>
                                    </w:pPr>
                                    <w:r w:rsidRPr="00D43F99">
                                      <w:rPr>
                                        <w:rFonts w:asciiTheme="majorHAnsi" w:eastAsiaTheme="majorEastAsia" w:hAnsiTheme="majorHAnsi" w:cstheme="majorBidi"/>
                                        <w:b/>
                                        <w:bCs/>
                                        <w:color w:val="EE0000"/>
                                        <w:sz w:val="72"/>
                                        <w:szCs w:val="72"/>
                                        <w14:shadow w14:blurRad="38100" w14:dist="25400" w14:dir="5400000" w14:sx="100000" w14:sy="100000" w14:kx="0" w14:ky="0" w14:algn="ctr">
                                          <w14:srgbClr w14:val="6E747A">
                                            <w14:alpha w14:val="57000"/>
                                          </w14:srgbClr>
                                        </w14:shadow>
                                        <w14:textOutline w14:w="0" w14:cap="flat" w14:cmpd="sng" w14:algn="ctr">
                                          <w14:noFill/>
                                          <w14:prstDash w14:val="solid"/>
                                          <w14:round/>
                                        </w14:textOutline>
                                      </w:rPr>
                                      <w:t>Acuerdo de Convivencia Escolar</w:t>
                                    </w:r>
                                  </w:p>
                                </w:sdtContent>
                              </w:sdt>
                              <w:p w14:paraId="0ED7ACCE" w14:textId="344BEBD4" w:rsidR="00F00BAC" w:rsidRDefault="00F00BAC">
                                <w:pPr>
                                  <w:pStyle w:val="Sinespaciado"/>
                                  <w:spacing w:before="120"/>
                                  <w:rPr>
                                    <w:b/>
                                    <w:bCs/>
                                    <w:color w:val="0070C0"/>
                                    <w14:shadow w14:blurRad="38100" w14:dist="25400" w14:dir="5400000" w14:sx="100000" w14:sy="100000" w14:kx="0" w14:ky="0" w14:algn="ctr">
                                      <w14:srgbClr w14:val="6E747A">
                                        <w14:alpha w14:val="57000"/>
                                      </w14:srgbClr>
                                    </w14:shadow>
                                    <w14:textOutline w14:w="0" w14:cap="flat" w14:cmpd="sng" w14:algn="ctr">
                                      <w14:noFill/>
                                      <w14:prstDash w14:val="solid"/>
                                      <w14:round/>
                                    </w14:textOutline>
                                  </w:rPr>
                                </w:pPr>
                                <w:sdt>
                                  <w:sdtPr>
                                    <w:rPr>
                                      <w:b/>
                                      <w:bCs/>
                                      <w:color w:val="0070C0"/>
                                      <w:sz w:val="36"/>
                                      <w:szCs w:val="36"/>
                                      <w14:shadow w14:blurRad="38100" w14:dist="25400" w14:dir="5400000" w14:sx="100000" w14:sy="100000" w14:kx="0" w14:ky="0" w14:algn="ctr">
                                        <w14:srgbClr w14:val="6E747A">
                                          <w14:alpha w14:val="57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alias w:val="Subtítulo"/>
                                    <w:tag w:val=""/>
                                    <w:id w:val="2021743002"/>
                        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                        <w:text/>
                                  </w:sdtPr>
                                  <w:sdtContent>
                                    <w:r w:rsidR="004E7266">
                                      <w:rPr>
                                        <w:b/>
                                        <w:bCs/>
                                        <w:color w:val="0070C0"/>
                                        <w:sz w:val="36"/>
                                        <w:szCs w:val="36"/>
                                        <w14:shadow w14:blurRad="38100" w14:dist="25400" w14:dir="5400000" w14:sx="100000" w14:sy="100000" w14:kx="0" w14:ky="0" w14:algn="ctr">
                                          <w14:srgbClr w14:val="6E747A">
                                            <w14:alpha w14:val="57000"/>
                                          </w14:srgbClr>
                                        </w14:shadow>
                                        <w14:textOutline w14:w="0" w14:cap="flat" w14:cmpd="sng" w14:algn="ctr">
                                          <w14:noFill/>
                                          <w14:prstDash w14:val="solid"/>
                                          <w14:round/>
                                        </w14:textOutline>
                                      </w:rPr>
                                      <w:t>subtitulo</w:t>
                                    </w:r>
                                  </w:sdtContent>
                                </w:sdt>
                                <w:r w:rsidRPr="0084716F">
                                  <w:rPr>
                                    <w:b/>
                                    <w:bCs/>
                                    <w:color w:val="0070C0"/>
                                    <w14:shadow w14:blurRad="38100" w14:dist="25400" w14:dir="5400000" w14:sx="100000" w14:sy="100000" w14:kx="0" w14:ky="0" w14:algn="ctr">
                                      <w14:srgbClr w14:val="6E747A">
                                        <w14:alpha w14:val="57000"/>
                                      </w14:srgbClr>
                                    </w14:shadow>
                                    <w14:textOutline w14:w="0" w14:cap="flat" w14:cmpd="sng" w14:algn="ctr">
                                      <w14:noFill/>
                                      <w14:prstDash w14:val="solid"/>
                                      <w14:round/>
                                    </w14:textOutline>
                                  </w:rPr>
                                  <w:t xml:space="preserve"> </w:t>
                                </w:r>
                              </w:p>
                              <w:p w14:paraId="025EB64A" w14:textId="6726AF68" w:rsidR="00606DBE" w:rsidRPr="0084716F" w:rsidRDefault="00606DBE">
                                <w:pPr>
                                  <w:pStyle w:val="Sinespaciado"/>
                                  <w:spacing w:before="120"/>
                                  <w:rPr>
                                    <w:b/>
                                    <w:bCs/>
                                    <w:color w:val="0070C0"/>
                                    <w:sz w:val="36"/>
                                    <w:szCs w:val="36"/>
                                    <w14:shadow w14:blurRad="38100" w14:dist="25400" w14:dir="5400000" w14:sx="100000" w14:sy="100000" w14:kx="0" w14:ky="0" w14:algn="ctr">
                                      <w14:srgbClr w14:val="6E747A">
                                        <w14:alpha w14:val="57000"/>
                                      </w14:srgbClr>
                                    </w14:shadow>
                                    <w14:textOutline w14:w="0" w14:cap="flat" w14:cmpd="sng" w14:algn="ctr">
                                      <w14:noFill/>
                                      <w14:prstDash w14:val="solid"/>
                                      <w14:round/>
                                    </w14:textOutline>
                                  </w:rPr>
                                </w:pPr>
                                <w:r w:rsidRPr="00606DBE">
                                  <w:rPr>
                                    <w:b/>
                                    <w:bCs/>
                                    <w:color w:val="0070C0"/>
                                    <w:sz w:val="36"/>
                                    <w:szCs w:val="36"/>
                                    <w14:shadow w14:blurRad="38100" w14:dist="25400" w14:dir="5400000" w14:sx="100000" w14:sy="100000" w14:kx="0" w14:ky="0" w14:algn="ctr">
                                      <w14:srgbClr w14:val="6E747A">
                                        <w14:alpha w14:val="57000"/>
                                      </w14:srgbClr>
                                    </w14:shadow>
                                    <w14:textOutline w14:w="0" w14:cap="flat" w14:cmpd="sng" w14:algn="ctr">
                                      <w14:noFill/>
                                      <w14:prstDash w14:val="solid"/>
                                      <w14:round/>
                                    </w14:textOutline>
                                  </w:rPr>
                                  <w:t>https://formatoescrito.com/</w:t>
                                </w:r>
                              </w:p>
                              <w:p w14:paraId="030D082C" w14:textId="77777777" w:rsidR="00F00BAC" w:rsidRDefault="00F00BAC"/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type w14:anchorId="0149EC8F" id="_x0000_t202" coordsize="21600,21600" o:spt="202" path="m,l,21600r21600,l21600,xe">
                    <v:stroke joinstyle="miter"/>
                    <v:path gradientshapeok="t" o:connecttype="rect"/>
                  </v:shapetype>
                  <v:shape id="Cuadro de texto 66" o:spid="_x0000_s1026" type="#_x0000_t202" style="position:absolute;margin-left:18.05pt;margin-top:3.85pt;width:558pt;height:118.4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margin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" fillcolor="white [3201]" strokecolor="#4472c4 [3204]" strokeweight="6pt">
                    <v:textbox>
                      <w:txbxContent>
                        <w:sdt>
                          <w:sdtPr>
                            <w:rPr>
                              <w:rFonts w:asciiTheme="majorHAnsi" w:eastAsiaTheme="majorEastAsia" w:hAnsiTheme="majorHAnsi" w:cstheme="majorBidi"/>
                              <w:b/>
                              <w:bCs/>
                              <w:color w:val="EE0000"/>
                              <w:sz w:val="72"/>
                              <w:szCs w:val="72"/>
                              <w14:shadow w14:blurRad="38100" w14:dist="25400" w14:dir="5400000" w14:sx="100000" w14:sy="100000" w14:kx="0" w14:ky="0" w14:algn="ctr">
                                <w14:srgbClr w14:val="6E747A">
                                  <w14:alpha w14:val="57000"/>
                                </w14:srgb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alias w:val="Título"/>
                            <w:tag w:val=""/>
                            <w:id w:val="797192764"/>
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<w:text/>
                          </w:sdtPr>
                          <w:sdtContent>
                            <w:p w14:paraId="4ADCACA2" w14:textId="2804F1C2" w:rsidR="00F00BAC" w:rsidRPr="0084716F" w:rsidRDefault="00F00BAC">
                              <w:pPr>
                                <w:pStyle w:val="Sinespaciado"/>
                                <w:rPr>
                                  <w:rFonts w:asciiTheme="majorHAnsi" w:eastAsiaTheme="majorEastAsia" w:hAnsiTheme="majorHAnsi" w:cstheme="majorBidi"/>
                                  <w:b/>
                                  <w:bCs/>
                                  <w:color w:val="0070C0"/>
                                  <w:sz w:val="72"/>
                                  <w:szCs w:val="72"/>
                                  <w14:shadow w14:blurRad="38100" w14:dist="25400" w14:dir="5400000" w14:sx="100000" w14:sy="100000" w14:kx="0" w14:ky="0" w14:algn="ctr">
                                    <w14:srgbClr w14:val="6E747A">
                                      <w14:alpha w14:val="57000"/>
                                    </w14:srgb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  <w:r w:rsidRPr="00D43F99">
                                <w:rPr>
                                  <w:rFonts w:asciiTheme="majorHAnsi" w:eastAsiaTheme="majorEastAsia" w:hAnsiTheme="majorHAnsi" w:cstheme="majorBidi"/>
                                  <w:b/>
                                  <w:bCs/>
                                  <w:color w:val="EE0000"/>
                                  <w:sz w:val="72"/>
                                  <w:szCs w:val="72"/>
                                  <w14:shadow w14:blurRad="38100" w14:dist="25400" w14:dir="5400000" w14:sx="100000" w14:sy="100000" w14:kx="0" w14:ky="0" w14:algn="ctr">
                                    <w14:srgbClr w14:val="6E747A">
                                      <w14:alpha w14:val="57000"/>
                                    </w14:srgb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Acuerdo de Convivencia Escolar</w:t>
                              </w:r>
                            </w:p>
                          </w:sdtContent>
                        </w:sdt>
                        <w:p w14:paraId="0ED7ACCE" w14:textId="344BEBD4" w:rsidR="00F00BAC" w:rsidRDefault="00F00BAC">
                          <w:pPr>
                            <w:pStyle w:val="Sinespaciado"/>
                            <w:spacing w:before="120"/>
                            <w:rPr>
                              <w:b/>
                              <w:bCs/>
                              <w:color w:val="0070C0"/>
                              <w14:shadow w14:blurRad="38100" w14:dist="25400" w14:dir="5400000" w14:sx="100000" w14:sy="100000" w14:kx="0" w14:ky="0" w14:algn="ctr">
                                <w14:srgbClr w14:val="6E747A">
                                  <w14:alpha w14:val="57000"/>
                                </w14:srgb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sdt>
                            <w:sdtPr>
                              <w:rPr>
                                <w:b/>
                                <w:bCs/>
                                <w:color w:val="0070C0"/>
                                <w:sz w:val="36"/>
                                <w:szCs w:val="36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alias w:val="Subtítulo"/>
                              <w:tag w:val=""/>
                              <w:id w:val="2021743002"/>
                  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                  <w:text/>
                            </w:sdtPr>
                            <w:sdtContent>
                              <w:r w:rsidR="004E7266">
                                <w:rPr>
                                  <w:b/>
                                  <w:bCs/>
                                  <w:color w:val="0070C0"/>
                                  <w:sz w:val="36"/>
                                  <w:szCs w:val="36"/>
                                  <w14:shadow w14:blurRad="38100" w14:dist="25400" w14:dir="5400000" w14:sx="100000" w14:sy="100000" w14:kx="0" w14:ky="0" w14:algn="ctr">
                                    <w14:srgbClr w14:val="6E747A">
                                      <w14:alpha w14:val="57000"/>
                                    </w14:srgb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subtitulo</w:t>
                              </w:r>
                            </w:sdtContent>
                          </w:sdt>
                          <w:r w:rsidRPr="0084716F">
                            <w:rPr>
                              <w:b/>
                              <w:bCs/>
                              <w:color w:val="0070C0"/>
                              <w14:shadow w14:blurRad="38100" w14:dist="25400" w14:dir="5400000" w14:sx="100000" w14:sy="100000" w14:kx="0" w14:ky="0" w14:algn="ctr">
                                <w14:srgbClr w14:val="6E747A">
                                  <w14:alpha w14:val="57000"/>
                                </w14:srgb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</w:t>
                          </w:r>
                        </w:p>
                        <w:p w14:paraId="025EB64A" w14:textId="6726AF68" w:rsidR="00606DBE" w:rsidRPr="0084716F" w:rsidRDefault="00606DBE">
                          <w:pPr>
                            <w:pStyle w:val="Sinespaciado"/>
                            <w:spacing w:before="120"/>
                            <w:rPr>
                              <w:b/>
                              <w:bCs/>
                              <w:color w:val="0070C0"/>
                              <w:sz w:val="36"/>
                              <w:szCs w:val="36"/>
                              <w14:shadow w14:blurRad="38100" w14:dist="25400" w14:dir="5400000" w14:sx="100000" w14:sy="100000" w14:kx="0" w14:ky="0" w14:algn="ctr">
                                <w14:srgbClr w14:val="6E747A">
                                  <w14:alpha w14:val="57000"/>
                                </w14:srgb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 w:rsidRPr="00606DBE">
                            <w:rPr>
                              <w:b/>
                              <w:bCs/>
                              <w:color w:val="0070C0"/>
                              <w:sz w:val="36"/>
                              <w:szCs w:val="36"/>
                              <w14:shadow w14:blurRad="38100" w14:dist="25400" w14:dir="5400000" w14:sx="100000" w14:sy="100000" w14:kx="0" w14:ky="0" w14:algn="ctr">
                                <w14:srgbClr w14:val="6E747A">
                                  <w14:alpha w14:val="57000"/>
                                </w14:srgb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https://formatoescrito.com/</w:t>
                          </w:r>
                        </w:p>
                        <w:p w14:paraId="030D082C" w14:textId="77777777" w:rsidR="00F00BAC" w:rsidRDefault="00F00BAC"/>
                      </w:txbxContent>
                    </v:textbox>
                    <w10:wrap anchorx="page" anchory="margin"/>
                  </v:shape>
                </w:pict>
              </mc:Fallback>
            </mc:AlternateContent>
          </w:r>
        </w:p>
        <w:p w14:paraId="4B290FA4" w14:textId="0B269DE5" w:rsidR="00F00BAC" w:rsidRDefault="00F00BAC">
          <w:r>
            <w:rPr>
              <w:noProof/>
              <w:color w:val="4472C4" w:themeColor="accent1"/>
              <w:sz w:val="36"/>
              <w:szCs w:val="36"/>
            </w:rPr>
            <mc:AlternateContent>
              <mc:Choice Requires="wpg">
                <w:drawing>
                  <wp:anchor distT="0" distB="0" distL="114300" distR="114300" simplePos="0" relativeHeight="251660288" behindDoc="1" locked="0" layoutInCell="1" allowOverlap="1" wp14:anchorId="32E8C22D" wp14:editId="5C29E980">
                    <wp:simplePos x="0" y="0"/>
                    <mc:AlternateContent>
                      <mc:Choice Requires="wp14">
                        <wp:positionH relativeFrom="page">
                          <wp14:pctPosHOffset>22000</wp14:pctPosHOffset>
                        </wp:positionH>
                      </mc:Choice>
                      <mc:Fallback>
                        <wp:positionH relativeFrom="page">
                          <wp:posOffset>1663065</wp:posOffset>
                        </wp:positionH>
                      </mc:Fallback>
                    </mc:AlternateContent>
                    <mc:AlternateContent>
                      <mc:Choice Requires="wp14">
                        <wp:positionV relativeFrom="page">
                          <wp14:pctPosVOffset>30000</wp14:pctPosVOffset>
                        </wp:positionV>
                      </mc:Choice>
                      <mc:Fallback>
                        <wp:positionV relativeFrom="page">
                          <wp:posOffset>3207385</wp:posOffset>
                        </wp:positionV>
                      </mc:Fallback>
                    </mc:AlternateContent>
                    <wp:extent cx="5494369" cy="5696712"/>
                    <wp:effectExtent l="0" t="0" r="0" b="6350"/>
                    <wp:wrapNone/>
                    <wp:docPr id="63" name="Grupo 2"/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>
                            <a:grpSpLocks noChangeAspect="1"/>
                          </wpg:cNvGrpSpPr>
                          <wpg:grpSpPr>
                            <a:xfrm>
                              <a:off x="0" y="0"/>
                              <a:ext cx="5494369" cy="5696712"/>
                              <a:chOff x="0" y="0"/>
                              <a:chExt cx="4329113" cy="4491038"/>
                            </a:xfrm>
                            <a:solidFill>
                              <a:schemeClr val="tx2">
                                <a:lumMod val="60000"/>
                                <a:lumOff val="40000"/>
                              </a:schemeClr>
                            </a:solidFill>
                          </wpg:grpSpPr>
                          <wps:wsp>
                            <wps:cNvPr id="64" name="Forma libre 64"/>
                            <wps:cNvSpPr>
                              <a:spLocks/>
                            </wps:cNvSpPr>
                            <wps:spPr bwMode="auto">
                              <a:xfrm>
                                <a:off x="1501775" y="0"/>
                                <a:ext cx="2827338" cy="2835275"/>
                              </a:xfrm>
                              <a:custGeom>
                                <a:avLst/>
                                <a:gdLst>
                                  <a:gd name="T0" fmla="*/ 4 w 1781"/>
                                  <a:gd name="T1" fmla="*/ 1786 h 1786"/>
                                  <a:gd name="T2" fmla="*/ 0 w 1781"/>
                                  <a:gd name="T3" fmla="*/ 1782 h 1786"/>
                                  <a:gd name="T4" fmla="*/ 1776 w 1781"/>
                                  <a:gd name="T5" fmla="*/ 0 h 1786"/>
                                  <a:gd name="T6" fmla="*/ 1781 w 1781"/>
                                  <a:gd name="T7" fmla="*/ 5 h 1786"/>
                                  <a:gd name="T8" fmla="*/ 4 w 1781"/>
                                  <a:gd name="T9" fmla="*/ 1786 h 1786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</a:cxnLst>
                                <a:rect l="0" t="0" r="r" b="b"/>
                                <a:pathLst>
                                  <a:path w="1781" h="1786">
                                    <a:moveTo>
                                      <a:pt x="4" y="1786"/>
                                    </a:moveTo>
                                    <a:lnTo>
                                      <a:pt x="0" y="1782"/>
                                    </a:lnTo>
                                    <a:lnTo>
                                      <a:pt x="1776" y="0"/>
                                    </a:lnTo>
                                    <a:lnTo>
                                      <a:pt x="1781" y="5"/>
                                    </a:lnTo>
                                    <a:lnTo>
                                      <a:pt x="4" y="1786"/>
                                    </a:lnTo>
                                    <a:close/>
                                  </a:path>
                                </a:pathLst>
                              </a:custGeom>
                              <a:gradFill flip="none" rotWithShape="1">
                                <a:gsLst>
                                  <a:gs pos="0">
                                    <a:schemeClr val="accent1">
                                      <a:lumMod val="67000"/>
                                    </a:schemeClr>
                                  </a:gs>
                                  <a:gs pos="48000">
                                    <a:schemeClr val="accent1">
                                      <a:lumMod val="97000"/>
                                      <a:lumOff val="3000"/>
                                    </a:schemeClr>
                                  </a:gs>
                                  <a:gs pos="100000">
                                    <a:schemeClr val="accent1">
                                      <a:lumMod val="60000"/>
                                      <a:lumOff val="40000"/>
                                    </a:schemeClr>
                                  </a:gs>
                                </a:gsLst>
                                <a:lin ang="16200000" scaled="1"/>
                                <a:tileRect/>
                              </a:gradFill>
                              <a:ln>
                                <a:noFill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65" name="Forma libre 65"/>
                            <wps:cNvSpPr>
                              <a:spLocks/>
                            </wps:cNvSpPr>
                            <wps:spPr bwMode="auto">
                              <a:xfrm>
                                <a:off x="782637" y="227013"/>
                                <a:ext cx="3546475" cy="3546475"/>
                              </a:xfrm>
                              <a:custGeom>
                                <a:avLst/>
                                <a:gdLst>
                                  <a:gd name="T0" fmla="*/ 5 w 2234"/>
                                  <a:gd name="T1" fmla="*/ 2234 h 2234"/>
                                  <a:gd name="T2" fmla="*/ 0 w 2234"/>
                                  <a:gd name="T3" fmla="*/ 2229 h 2234"/>
                                  <a:gd name="T4" fmla="*/ 2229 w 2234"/>
                                  <a:gd name="T5" fmla="*/ 0 h 2234"/>
                                  <a:gd name="T6" fmla="*/ 2234 w 2234"/>
                                  <a:gd name="T7" fmla="*/ 5 h 2234"/>
                                  <a:gd name="T8" fmla="*/ 5 w 2234"/>
                                  <a:gd name="T9" fmla="*/ 2234 h 2234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</a:cxnLst>
                                <a:rect l="0" t="0" r="r" b="b"/>
                                <a:pathLst>
                                  <a:path w="2234" h="2234">
                                    <a:moveTo>
                                      <a:pt x="5" y="2234"/>
                                    </a:moveTo>
                                    <a:lnTo>
                                      <a:pt x="0" y="2229"/>
                                    </a:lnTo>
                                    <a:lnTo>
                                      <a:pt x="2229" y="0"/>
                                    </a:lnTo>
                                    <a:lnTo>
                                      <a:pt x="2234" y="5"/>
                                    </a:lnTo>
                                    <a:lnTo>
                                      <a:pt x="5" y="2234"/>
                                    </a:lnTo>
                                    <a:close/>
                                  </a:path>
                                </a:pathLst>
                              </a:custGeom>
                              <a:gradFill flip="none" rotWithShape="1">
                                <a:gsLst>
                                  <a:gs pos="0">
                                    <a:schemeClr val="accent1">
                                      <a:lumMod val="67000"/>
                                    </a:schemeClr>
                                  </a:gs>
                                  <a:gs pos="48000">
                                    <a:schemeClr val="accent1">
                                      <a:lumMod val="97000"/>
                                      <a:lumOff val="3000"/>
                                    </a:schemeClr>
                                  </a:gs>
                                  <a:gs pos="100000">
                                    <a:schemeClr val="accent1">
                                      <a:lumMod val="60000"/>
                                      <a:lumOff val="40000"/>
                                    </a:schemeClr>
                                  </a:gs>
                                </a:gsLst>
                                <a:lin ang="16200000" scaled="1"/>
                                <a:tileRect/>
                              </a:gradFill>
                              <a:ln>
                                <a:noFill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66" name="Forma libre 66"/>
                            <wps:cNvSpPr>
                              <a:spLocks/>
                            </wps:cNvSpPr>
                            <wps:spPr bwMode="auto">
                              <a:xfrm>
                                <a:off x="841375" y="109538"/>
                                <a:ext cx="3487738" cy="3487738"/>
                              </a:xfrm>
                              <a:custGeom>
                                <a:avLst/>
                                <a:gdLst>
                                  <a:gd name="T0" fmla="*/ 9 w 2197"/>
                                  <a:gd name="T1" fmla="*/ 2197 h 2197"/>
                                  <a:gd name="T2" fmla="*/ 0 w 2197"/>
                                  <a:gd name="T3" fmla="*/ 2193 h 2197"/>
                                  <a:gd name="T4" fmla="*/ 2188 w 2197"/>
                                  <a:gd name="T5" fmla="*/ 0 h 2197"/>
                                  <a:gd name="T6" fmla="*/ 2197 w 2197"/>
                                  <a:gd name="T7" fmla="*/ 10 h 2197"/>
                                  <a:gd name="T8" fmla="*/ 9 w 2197"/>
                                  <a:gd name="T9" fmla="*/ 2197 h 2197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</a:cxnLst>
                                <a:rect l="0" t="0" r="r" b="b"/>
                                <a:pathLst>
                                  <a:path w="2197" h="2197">
                                    <a:moveTo>
                                      <a:pt x="9" y="2197"/>
                                    </a:moveTo>
                                    <a:lnTo>
                                      <a:pt x="0" y="2193"/>
                                    </a:lnTo>
                                    <a:lnTo>
                                      <a:pt x="2188" y="0"/>
                                    </a:lnTo>
                                    <a:lnTo>
                                      <a:pt x="2197" y="10"/>
                                    </a:lnTo>
                                    <a:lnTo>
                                      <a:pt x="9" y="2197"/>
                                    </a:lnTo>
                                    <a:close/>
                                  </a:path>
                                </a:pathLst>
                              </a:custGeom>
                              <a:gradFill flip="none" rotWithShape="1">
                                <a:gsLst>
                                  <a:gs pos="0">
                                    <a:schemeClr val="accent1">
                                      <a:lumMod val="67000"/>
                                    </a:schemeClr>
                                  </a:gs>
                                  <a:gs pos="48000">
                                    <a:schemeClr val="accent1">
                                      <a:lumMod val="97000"/>
                                      <a:lumOff val="3000"/>
                                    </a:schemeClr>
                                  </a:gs>
                                  <a:gs pos="100000">
                                    <a:schemeClr val="accent1">
                                      <a:lumMod val="60000"/>
                                      <a:lumOff val="40000"/>
                                    </a:schemeClr>
                                  </a:gs>
                                </a:gsLst>
                                <a:lin ang="16200000" scaled="1"/>
                                <a:tileRect/>
                              </a:gradFill>
                              <a:ln>
                                <a:noFill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67" name="Forma libre 67"/>
                            <wps:cNvSpPr>
                              <a:spLocks/>
                            </wps:cNvSpPr>
                            <wps:spPr bwMode="auto">
                              <a:xfrm>
                                <a:off x="1216025" y="498475"/>
                                <a:ext cx="3113088" cy="3121025"/>
                              </a:xfrm>
                              <a:custGeom>
                                <a:avLst/>
                                <a:gdLst>
                                  <a:gd name="T0" fmla="*/ 9 w 1961"/>
                                  <a:gd name="T1" fmla="*/ 1966 h 1966"/>
                                  <a:gd name="T2" fmla="*/ 0 w 1961"/>
                                  <a:gd name="T3" fmla="*/ 1957 h 1966"/>
                                  <a:gd name="T4" fmla="*/ 1952 w 1961"/>
                                  <a:gd name="T5" fmla="*/ 0 h 1966"/>
                                  <a:gd name="T6" fmla="*/ 1961 w 1961"/>
                                  <a:gd name="T7" fmla="*/ 9 h 1966"/>
                                  <a:gd name="T8" fmla="*/ 9 w 1961"/>
                                  <a:gd name="T9" fmla="*/ 1966 h 1966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</a:cxnLst>
                                <a:rect l="0" t="0" r="r" b="b"/>
                                <a:pathLst>
                                  <a:path w="1961" h="1966">
                                    <a:moveTo>
                                      <a:pt x="9" y="1966"/>
                                    </a:moveTo>
                                    <a:lnTo>
                                      <a:pt x="0" y="1957"/>
                                    </a:lnTo>
                                    <a:lnTo>
                                      <a:pt x="1952" y="0"/>
                                    </a:lnTo>
                                    <a:lnTo>
                                      <a:pt x="1961" y="9"/>
                                    </a:lnTo>
                                    <a:lnTo>
                                      <a:pt x="9" y="1966"/>
                                    </a:lnTo>
                                    <a:close/>
                                  </a:path>
                                </a:pathLst>
                              </a:custGeom>
                              <a:gradFill flip="none" rotWithShape="1">
                                <a:gsLst>
                                  <a:gs pos="0">
                                    <a:schemeClr val="accent1">
                                      <a:lumMod val="67000"/>
                                    </a:schemeClr>
                                  </a:gs>
                                  <a:gs pos="48000">
                                    <a:schemeClr val="accent1">
                                      <a:lumMod val="97000"/>
                                      <a:lumOff val="3000"/>
                                    </a:schemeClr>
                                  </a:gs>
                                  <a:gs pos="100000">
                                    <a:schemeClr val="accent1">
                                      <a:lumMod val="60000"/>
                                      <a:lumOff val="40000"/>
                                    </a:schemeClr>
                                  </a:gs>
                                </a:gsLst>
                                <a:lin ang="16200000" scaled="1"/>
                                <a:tileRect/>
                              </a:gradFill>
                              <a:ln>
                                <a:noFill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68" name="Forma libre 68"/>
                            <wps:cNvSpPr>
                              <a:spLocks/>
                            </wps:cNvSpPr>
                            <wps:spPr bwMode="auto">
                              <a:xfrm>
                                <a:off x="0" y="153988"/>
                                <a:ext cx="4329113" cy="4337050"/>
                              </a:xfrm>
                              <a:custGeom>
                                <a:avLst/>
                                <a:gdLst>
                                  <a:gd name="T0" fmla="*/ 0 w 2727"/>
                                  <a:gd name="T1" fmla="*/ 2732 h 2732"/>
                                  <a:gd name="T2" fmla="*/ 0 w 2727"/>
                                  <a:gd name="T3" fmla="*/ 2728 h 2732"/>
                                  <a:gd name="T4" fmla="*/ 2722 w 2727"/>
                                  <a:gd name="T5" fmla="*/ 0 h 2732"/>
                                  <a:gd name="T6" fmla="*/ 2727 w 2727"/>
                                  <a:gd name="T7" fmla="*/ 5 h 2732"/>
                                  <a:gd name="T8" fmla="*/ 0 w 2727"/>
                                  <a:gd name="T9" fmla="*/ 2732 h 2732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</a:cxnLst>
                                <a:rect l="0" t="0" r="r" b="b"/>
                                <a:pathLst>
                                  <a:path w="2727" h="2732">
                                    <a:moveTo>
                                      <a:pt x="0" y="2732"/>
                                    </a:moveTo>
                                    <a:lnTo>
                                      <a:pt x="0" y="2728"/>
                                    </a:lnTo>
                                    <a:lnTo>
                                      <a:pt x="2722" y="0"/>
                                    </a:lnTo>
                                    <a:lnTo>
                                      <a:pt x="2727" y="5"/>
                                    </a:lnTo>
                                    <a:lnTo>
                                      <a:pt x="0" y="2732"/>
                                    </a:lnTo>
                                    <a:close/>
                                  </a:path>
                                </a:pathLst>
                              </a:custGeom>
                              <a:gradFill flip="none" rotWithShape="1">
                                <a:gsLst>
                                  <a:gs pos="0">
                                    <a:schemeClr val="accent1">
                                      <a:lumMod val="67000"/>
                                    </a:schemeClr>
                                  </a:gs>
                                  <a:gs pos="48000">
                                    <a:schemeClr val="accent1">
                                      <a:lumMod val="97000"/>
                                      <a:lumOff val="3000"/>
                                    </a:schemeClr>
                                  </a:gs>
                                  <a:gs pos="100000">
                                    <a:schemeClr val="accent1">
                                      <a:lumMod val="60000"/>
                                      <a:lumOff val="40000"/>
                                    </a:schemeClr>
                                  </a:gs>
                                </a:gsLst>
                                <a:lin ang="16200000" scaled="1"/>
                                <a:tileRect/>
                              </a:gradFill>
                              <a:ln>
                                <a:noFill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70600</wp14:pctWidth>
                    </wp14:sizeRelH>
                    <wp14:sizeRelV relativeFrom="page">
                      <wp14:pctHeight>56600</wp14:pctHeight>
                    </wp14:sizeRelV>
                  </wp:anchor>
                </w:drawing>
              </mc:Choice>
              <mc:Fallback>
                <w:pict>
                  <v:group w14:anchorId="08D13180" id="Grupo 2" o:spid="_x0000_s1026" style="position:absolute;margin-left:0;margin-top:0;width:432.65pt;height:448.55pt;z-index:-251656192;mso-width-percent:706;mso-height-percent:566;mso-left-percent:220;mso-top-percent:300;mso-position-horizontal-relative:page;mso-position-vertical-relative:page;mso-width-percent:706;mso-height-percent:566;mso-left-percent:220;mso-top-percent:300" coordsize="43291,449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">
                    <o:lock v:ext="edit" aspectratio="t"/>
                    <v:shape id="Forma libre 64" o:spid="_x0000_s1027" style="position:absolute;left:15017;width:28274;height:28352;visibility:visible;mso-wrap-style:square;v-text-anchor:top" coordsize="1781,17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" path="m4,1786l,1782,1776,r5,5l4,1786xe" fillcolor="#2a4a85 [2148]" stroked="f">
                      <v:fill color2="#8eaadb [1940]" rotate="t" angle="180" colors="0 #2a4b86;31457f #4a76c6;1 #8faadc" focus="100%" type="gradient"/>
                      <v:path arrowok="t" o:connecttype="custom" o:connectlocs="6350,2835275;0,2828925;2819400,0;2827338,7938;6350,2835275" o:connectangles="0,0,0,0,0"/>
                    </v:shape>
                    <v:shape id="Forma libre 65" o:spid="_x0000_s1028" style="position:absolute;left:7826;top:2270;width:35465;height:35464;visibility:visible;mso-wrap-style:square;v-text-anchor:top" coordsize="2234,22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" path="m5,2234l,2229,2229,r5,5l5,2234xe" fillcolor="#2a4a85 [2148]" stroked="f">
                      <v:fill color2="#8eaadb [1940]" rotate="t" angle="180" colors="0 #2a4b86;31457f #4a76c6;1 #8faadc" focus="100%" type="gradient"/>
                      <v:path arrowok="t" o:connecttype="custom" o:connectlocs="7938,3546475;0,3538538;3538538,0;3546475,7938;7938,3546475" o:connectangles="0,0,0,0,0"/>
                    </v:shape>
                    <v:shape id="Forma libre 66" o:spid="_x0000_s1029" style="position:absolute;left:8413;top:1095;width:34878;height:34877;visibility:visible;mso-wrap-style:square;v-text-anchor:top" coordsize="2197,21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" path="m9,2197l,2193,2188,r9,10l9,2197xe" fillcolor="#2a4a85 [2148]" stroked="f">
                      <v:fill color2="#8eaadb [1940]" rotate="t" angle="180" colors="0 #2a4b86;31457f #4a76c6;1 #8faadc" focus="100%" type="gradient"/>
                      <v:path arrowok="t" o:connecttype="custom" o:connectlocs="14288,3487738;0,3481388;3473450,0;3487738,15875;14288,3487738" o:connectangles="0,0,0,0,0"/>
                    </v:shape>
                    <v:shape id="Forma libre 67" o:spid="_x0000_s1030" style="position:absolute;left:12160;top:4984;width:31131;height:31211;visibility:visible;mso-wrap-style:square;v-text-anchor:top" coordsize="1961,19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" path="m9,1966l,1957,1952,r9,9l9,1966xe" fillcolor="#2a4a85 [2148]" stroked="f">
                      <v:fill color2="#8eaadb [1940]" rotate="t" angle="180" colors="0 #2a4b86;31457f #4a76c6;1 #8faadc" focus="100%" type="gradient"/>
                      <v:path arrowok="t" o:connecttype="custom" o:connectlocs="14288,3121025;0,3106738;3098800,0;3113088,14288;14288,3121025" o:connectangles="0,0,0,0,0"/>
                    </v:shape>
                    <v:shape id="Forma libre 68" o:spid="_x0000_s1031" style="position:absolute;top:1539;width:43291;height:43371;visibility:visible;mso-wrap-style:square;v-text-anchor:top" coordsize="2727,27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" path="m,2732r,-4l2722,r5,5l,2732xe" fillcolor="#2a4a85 [2148]" stroked="f">
                      <v:fill color2="#8eaadb [1940]" rotate="t" angle="180" colors="0 #2a4b86;31457f #4a76c6;1 #8faadc" focus="100%" type="gradient"/>
                      <v:path arrowok="t" o:connecttype="custom" o:connectlocs="0,4337050;0,4330700;4321175,0;4329113,7938;0,4337050" o:connectangles="0,0,0,0,0"/>
                    </v:shape>
                    <w10:wrap anchorx="page" anchory="page"/>
                  </v:group>
                </w:pict>
              </mc:Fallback>
            </mc:AlternateContent>
          </w:r>
        </w:p>
        <w:p w14:paraId="15B44F96" w14:textId="1D19E730" w:rsidR="00F00BAC" w:rsidRDefault="00BF7F91">
          <w:r>
            <w:rPr>
              <w:noProof/>
            </w:rPr>
            <w:drawing>
              <wp:anchor distT="0" distB="0" distL="114300" distR="114300" simplePos="0" relativeHeight="251658239" behindDoc="1" locked="0" layoutInCell="1" allowOverlap="1" wp14:anchorId="3BFE6AF5" wp14:editId="014D1A42">
                <wp:simplePos x="0" y="0"/>
                <wp:positionH relativeFrom="margin">
                  <wp:posOffset>-504497</wp:posOffset>
                </wp:positionH>
                <wp:positionV relativeFrom="paragraph">
                  <wp:posOffset>1150076</wp:posOffset>
                </wp:positionV>
                <wp:extent cx="5249918" cy="3498759"/>
                <wp:effectExtent l="0" t="0" r="8255" b="6985"/>
                <wp:wrapNone/>
                <wp:docPr id="1143503703" name="Image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143503703" name="Imagen 1143503703"/>
                        <pic:cNvPicPr/>
                      </pic:nvPicPr>
                      <pic:blipFill>
                        <a:blip r:embed="rId8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257131" cy="3503566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  <w:r w:rsidR="004E7266"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59264" behindDoc="0" locked="0" layoutInCell="1" allowOverlap="1" wp14:anchorId="655118FA" wp14:editId="3EFCD733">
                    <wp:simplePos x="0" y="0"/>
                    <wp:positionH relativeFrom="page">
                      <wp:posOffset>1376154</wp:posOffset>
                    </wp:positionH>
                    <wp:positionV relativeFrom="margin">
                      <wp:posOffset>6308747</wp:posOffset>
                    </wp:positionV>
                    <wp:extent cx="5943600" cy="374904"/>
                    <wp:effectExtent l="0" t="0" r="0" b="2540"/>
                    <wp:wrapNone/>
                    <wp:docPr id="69" name="Cuadro de texto 73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5943600" cy="374904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49C7EEA7" w14:textId="4A8FBB8E" w:rsidR="00F00BAC" w:rsidRDefault="00F00BAC">
                                <w:pPr>
                                  <w:pStyle w:val="Sinespaciado"/>
                                  <w:jc w:val="right"/>
                                  <w:rPr>
                                    <w:color w:val="4472C4" w:themeColor="accent1"/>
                                    <w:sz w:val="36"/>
                                    <w:szCs w:val="36"/>
                                  </w:rPr>
                                </w:pPr>
                                <w:sdt>
                                  <w:sdtPr>
                                    <w:rPr>
                                      <w:color w:val="4472C4" w:themeColor="accent1"/>
                                      <w:sz w:val="36"/>
                                      <w:szCs w:val="36"/>
                                    </w:rPr>
                                    <w:alias w:val="Escolar"/>
                                    <w:tag w:val="Escolar"/>
                                    <w:id w:val="1850680582"/>
                                    <w:dataBinding w:prefixMappings="xmlns:ns0='http://schemas.openxmlformats.org/officeDocument/2006/extended-properties' " w:xpath="/ns0:Properties[1]/ns0:Company[1]" w:storeItemID="{6668398D-A668-4E3E-A5EB-62B293D839F1}"/>
                                    <w:text/>
                                  </w:sdtPr>
                                  <w:sdtContent>
                                    <w:r>
                                      <w:rPr>
                                        <w:color w:val="4472C4" w:themeColor="accent1"/>
                                        <w:sz w:val="36"/>
                                        <w:szCs w:val="36"/>
                                      </w:rPr>
                                      <w:t xml:space="preserve">Nombre de escuela </w:t>
                                    </w:r>
                                  </w:sdtContent>
                                </w:sdt>
                              </w:p>
                              <w:sdt>
                                <w:sdtPr>
                                  <w:rPr>
                                    <w:color w:val="4472C4" w:themeColor="accent1"/>
                                    <w:sz w:val="36"/>
                                    <w:szCs w:val="36"/>
                                  </w:rPr>
                                  <w:alias w:val="Curso"/>
                                  <w:tag w:val="Curso"/>
                                  <w:id w:val="1717703537"/>
                                  <w:dataBinding w:prefixMappings="xmlns:ns0='http://purl.org/dc/elements/1.1/' xmlns:ns1='http://schemas.openxmlformats.org/package/2006/metadata/core-properties' " w:xpath="/ns1:coreProperties[1]/ns1:category[1]" w:storeItemID="{6C3C8BC8-F283-45AE-878A-BAB7291924A1}"/>
                                  <w:text/>
                                </w:sdtPr>
                                <w:sdtContent>
                                  <w:p w14:paraId="161B698B" w14:textId="303BFFFC" w:rsidR="00F00BAC" w:rsidRDefault="00F00BAC">
                                    <w:pPr>
                                      <w:pStyle w:val="Sinespaciado"/>
                                      <w:jc w:val="right"/>
                                      <w:rPr>
                                        <w:color w:val="4472C4" w:themeColor="accent1"/>
                                        <w:sz w:val="36"/>
                                        <w:szCs w:val="36"/>
                                      </w:rPr>
                                    </w:pPr>
                                    <w:r>
                                      <w:rPr>
                                        <w:color w:val="4472C4" w:themeColor="accent1"/>
                                        <w:sz w:val="36"/>
                                        <w:szCs w:val="36"/>
                                      </w:rPr>
                                      <w:t>Curso</w:t>
                                    </w:r>
                                  </w:p>
                                </w:sdtContent>
                              </w:sdt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b" anchorCtr="0" forceAA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</a:graphicData>
                    </a:graphic>
                    <wp14:sizeRelH relativeFrom="page">
                      <wp14:pctWidth>76500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 w14:anchorId="655118FA" id="Cuadro de texto 73" o:spid="_x0000_s1027" type="#_x0000_t202" style="position:absolute;margin-left:108.35pt;margin-top:496.75pt;width:468pt;height:29.5pt;z-index:251659264;visibility:visible;mso-wrap-style:square;mso-width-percent:765;mso-height-percent:0;mso-wrap-distance-left:9pt;mso-wrap-distance-top:0;mso-wrap-distance-right:9pt;mso-wrap-distance-bottom:0;mso-position-horizontal:absolute;mso-position-horizontal-relative:page;mso-position-vertical:absolute;mso-position-vertical-relative:margin;mso-width-percent:765;mso-height-percent:0;mso-width-relative:page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" filled="f" stroked="f" strokeweight=".5pt">
                    <v:textbox style="mso-fit-shape-to-text:t" inset="0,0,0,0">
                      <w:txbxContent>
                        <w:p w14:paraId="49C7EEA7" w14:textId="4A8FBB8E" w:rsidR="00F00BAC" w:rsidRDefault="00F00BAC">
                          <w:pPr>
                            <w:pStyle w:val="Sinespaciado"/>
                            <w:jc w:val="right"/>
                            <w:rPr>
                              <w:color w:val="4472C4" w:themeColor="accent1"/>
                              <w:sz w:val="36"/>
                              <w:szCs w:val="36"/>
                            </w:rPr>
                          </w:pPr>
                          <w:sdt>
                            <w:sdtPr>
                              <w:rPr>
                                <w:color w:val="4472C4" w:themeColor="accent1"/>
                                <w:sz w:val="36"/>
                                <w:szCs w:val="36"/>
                              </w:rPr>
                              <w:alias w:val="Escolar"/>
                              <w:tag w:val="Escolar"/>
                              <w:id w:val="1850680582"/>
                              <w:dataBinding w:prefixMappings="xmlns:ns0='http://schemas.openxmlformats.org/officeDocument/2006/extended-properties' " w:xpath="/ns0:Properties[1]/ns0:Company[1]" w:storeItemID="{6668398D-A668-4E3E-A5EB-62B293D839F1}"/>
                              <w:text/>
                            </w:sdtPr>
                            <w:sdtContent>
                              <w:r>
                                <w:rPr>
                                  <w:color w:val="4472C4" w:themeColor="accent1"/>
                                  <w:sz w:val="36"/>
                                  <w:szCs w:val="36"/>
                                </w:rPr>
                                <w:t xml:space="preserve">Nombre de escuela </w:t>
                              </w:r>
                            </w:sdtContent>
                          </w:sdt>
                        </w:p>
                        <w:sdt>
                          <w:sdtPr>
                            <w:rPr>
                              <w:color w:val="4472C4" w:themeColor="accent1"/>
                              <w:sz w:val="36"/>
                              <w:szCs w:val="36"/>
                            </w:rPr>
                            <w:alias w:val="Curso"/>
                            <w:tag w:val="Curso"/>
                            <w:id w:val="1717703537"/>
                            <w:dataBinding w:prefixMappings="xmlns:ns0='http://purl.org/dc/elements/1.1/' xmlns:ns1='http://schemas.openxmlformats.org/package/2006/metadata/core-properties' " w:xpath="/ns1:coreProperties[1]/ns1:category[1]" w:storeItemID="{6C3C8BC8-F283-45AE-878A-BAB7291924A1}"/>
                            <w:text/>
                          </w:sdtPr>
                          <w:sdtContent>
                            <w:p w14:paraId="161B698B" w14:textId="303BFFFC" w:rsidR="00F00BAC" w:rsidRDefault="00F00BAC">
                              <w:pPr>
                                <w:pStyle w:val="Sinespaciado"/>
                                <w:jc w:val="right"/>
                                <w:rPr>
                                  <w:color w:val="4472C4" w:themeColor="accent1"/>
                                  <w:sz w:val="36"/>
                                  <w:szCs w:val="36"/>
                                </w:rPr>
                              </w:pPr>
                              <w:r>
                                <w:rPr>
                                  <w:color w:val="4472C4" w:themeColor="accent1"/>
                                  <w:sz w:val="36"/>
                                  <w:szCs w:val="36"/>
                                </w:rPr>
                                <w:t>Curso</w:t>
                              </w:r>
                            </w:p>
                          </w:sdtContent>
                        </w:sdt>
                      </w:txbxContent>
                    </v:textbox>
                    <w10:wrap anchorx="page" anchory="margin"/>
                  </v:shape>
                </w:pict>
              </mc:Fallback>
            </mc:AlternateContent>
          </w:r>
          <w:r w:rsidR="00F00BAC">
            <w:br w:type="page"/>
          </w:r>
        </w:p>
      </w:sdtContent>
    </w:sdt>
    <w:p w14:paraId="59D367C2" w14:textId="13ED67D0" w:rsidR="00F00BAC" w:rsidRPr="00F00BAC" w:rsidRDefault="00F00BAC" w:rsidP="00F00BAC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MX"/>
          <w14:ligatures w14:val="none"/>
        </w:rPr>
      </w:pPr>
      <w:r w:rsidRPr="00F00BAC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MX"/>
          <w14:ligatures w14:val="none"/>
        </w:rPr>
        <w:lastRenderedPageBreak/>
        <w:t>Acuerdo de Convivencia Escolar</w:t>
      </w:r>
    </w:p>
    <w:p w14:paraId="1E405E10" w14:textId="77777777" w:rsidR="00F00BAC" w:rsidRPr="00F00BAC" w:rsidRDefault="00F00BAC" w:rsidP="00F00BA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MX"/>
          <w14:ligatures w14:val="none"/>
        </w:rPr>
      </w:pPr>
      <w:r w:rsidRPr="00F00BAC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  <w14:ligatures w14:val="none"/>
        </w:rPr>
        <w:t>Nombre de la institución educativa:</w:t>
      </w:r>
      <w:r w:rsidRPr="00F00BAC">
        <w:rPr>
          <w:rFonts w:ascii="Times New Roman" w:eastAsia="Times New Roman" w:hAnsi="Times New Roman" w:cs="Times New Roman"/>
          <w:sz w:val="24"/>
          <w:szCs w:val="24"/>
          <w:lang w:eastAsia="es-MX"/>
          <w14:ligatures w14:val="none"/>
        </w:rPr>
        <w:t xml:space="preserve"> _______________________________</w:t>
      </w:r>
    </w:p>
    <w:p w14:paraId="26654476" w14:textId="77777777" w:rsidR="00F00BAC" w:rsidRPr="00F00BAC" w:rsidRDefault="00F00BAC" w:rsidP="00F00BA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MX"/>
          <w14:ligatures w14:val="none"/>
        </w:rPr>
      </w:pPr>
      <w:r w:rsidRPr="00F00BAC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  <w14:ligatures w14:val="none"/>
        </w:rPr>
        <w:t>Nivel / Curso / Grado:</w:t>
      </w:r>
      <w:r w:rsidRPr="00F00BAC">
        <w:rPr>
          <w:rFonts w:ascii="Times New Roman" w:eastAsia="Times New Roman" w:hAnsi="Times New Roman" w:cs="Times New Roman"/>
          <w:sz w:val="24"/>
          <w:szCs w:val="24"/>
          <w:lang w:eastAsia="es-MX"/>
          <w14:ligatures w14:val="none"/>
        </w:rPr>
        <w:t xml:space="preserve"> _______________________________</w:t>
      </w:r>
    </w:p>
    <w:p w14:paraId="160022A2" w14:textId="77777777" w:rsidR="00F00BAC" w:rsidRPr="00F00BAC" w:rsidRDefault="00F00BAC" w:rsidP="00F00BA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MX"/>
          <w14:ligatures w14:val="none"/>
        </w:rPr>
      </w:pPr>
      <w:r w:rsidRPr="00F00BAC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  <w14:ligatures w14:val="none"/>
        </w:rPr>
        <w:t>Año académico:</w:t>
      </w:r>
      <w:r w:rsidRPr="00F00BAC">
        <w:rPr>
          <w:rFonts w:ascii="Times New Roman" w:eastAsia="Times New Roman" w:hAnsi="Times New Roman" w:cs="Times New Roman"/>
          <w:sz w:val="24"/>
          <w:szCs w:val="24"/>
          <w:lang w:eastAsia="es-MX"/>
          <w14:ligatures w14:val="none"/>
        </w:rPr>
        <w:t xml:space="preserve"> _______________________________</w:t>
      </w:r>
    </w:p>
    <w:p w14:paraId="1E3D6A6F" w14:textId="77777777" w:rsidR="00F00BAC" w:rsidRPr="00F00BAC" w:rsidRDefault="00F00BAC" w:rsidP="00F00BA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MX"/>
          <w14:ligatures w14:val="none"/>
        </w:rPr>
      </w:pPr>
      <w:r w:rsidRPr="00F00BAC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  <w14:ligatures w14:val="none"/>
        </w:rPr>
        <w:t>Fecha de elaboración / revisión:</w:t>
      </w:r>
      <w:r w:rsidRPr="00F00BAC">
        <w:rPr>
          <w:rFonts w:ascii="Times New Roman" w:eastAsia="Times New Roman" w:hAnsi="Times New Roman" w:cs="Times New Roman"/>
          <w:sz w:val="24"/>
          <w:szCs w:val="24"/>
          <w:lang w:eastAsia="es-MX"/>
          <w14:ligatures w14:val="none"/>
        </w:rPr>
        <w:t xml:space="preserve"> ___________________</w:t>
      </w:r>
    </w:p>
    <w:p w14:paraId="3528E60A" w14:textId="77777777" w:rsidR="00F00BAC" w:rsidRPr="00F00BAC" w:rsidRDefault="00F00BAC" w:rsidP="00F00BA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MX"/>
          <w14:ligatures w14:val="none"/>
        </w:rPr>
      </w:pPr>
      <w:r w:rsidRPr="00F00BAC">
        <w:rPr>
          <w:rFonts w:ascii="Times New Roman" w:eastAsia="Times New Roman" w:hAnsi="Times New Roman" w:cs="Times New Roman"/>
          <w:sz w:val="24"/>
          <w:szCs w:val="24"/>
          <w:lang w:eastAsia="es-MX"/>
          <w14:ligatures w14:val="none"/>
        </w:rPr>
        <w:pict w14:anchorId="303FF256">
          <v:rect id="_x0000_i1025" style="width:0;height:1.5pt" o:hralign="center" o:hrstd="t" o:hr="t" fillcolor="#a0a0a0" stroked="f"/>
        </w:pict>
      </w:r>
    </w:p>
    <w:p w14:paraId="7D0DCC92" w14:textId="77777777" w:rsidR="00F00BAC" w:rsidRPr="00F00BAC" w:rsidRDefault="00F00BAC" w:rsidP="00F00BAC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s-MX"/>
          <w14:ligatures w14:val="none"/>
        </w:rPr>
      </w:pPr>
      <w:r w:rsidRPr="00F00BAC">
        <w:rPr>
          <w:rFonts w:ascii="Times New Roman" w:eastAsia="Times New Roman" w:hAnsi="Times New Roman" w:cs="Times New Roman"/>
          <w:b/>
          <w:bCs/>
          <w:sz w:val="36"/>
          <w:szCs w:val="36"/>
          <w:lang w:eastAsia="es-MX"/>
          <w14:ligatures w14:val="none"/>
        </w:rPr>
        <w:t>1. Objetivo</w:t>
      </w:r>
    </w:p>
    <w:p w14:paraId="156DED0F" w14:textId="77777777" w:rsidR="00F00BAC" w:rsidRPr="00F00BAC" w:rsidRDefault="00F00BAC" w:rsidP="00F00BA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MX"/>
          <w14:ligatures w14:val="none"/>
        </w:rPr>
      </w:pPr>
      <w:r w:rsidRPr="00F00BAC">
        <w:rPr>
          <w:rFonts w:ascii="Times New Roman" w:eastAsia="Times New Roman" w:hAnsi="Times New Roman" w:cs="Times New Roman"/>
          <w:sz w:val="24"/>
          <w:szCs w:val="24"/>
          <w:lang w:eastAsia="es-MX"/>
          <w14:ligatures w14:val="none"/>
        </w:rPr>
        <w:t>Este Acuerdo de Convivencia tiene como finalidad promover un ambiente escolar seguro, respetuoso y favorecedor del aprendizaje, en el que estudiantes, docentes, personal administrativo y familias convivan con responsabilidad, respeto y solidaridad. Establece normas, derechos, deberes y procedimientos para prevenir conflictos y resolverlos de manera educativa.</w:t>
      </w:r>
    </w:p>
    <w:p w14:paraId="352C2135" w14:textId="77777777" w:rsidR="00F00BAC" w:rsidRPr="00F00BAC" w:rsidRDefault="00F00BAC" w:rsidP="00F00BA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MX"/>
          <w14:ligatures w14:val="none"/>
        </w:rPr>
      </w:pPr>
      <w:r w:rsidRPr="00F00BAC">
        <w:rPr>
          <w:rFonts w:ascii="Times New Roman" w:eastAsia="Times New Roman" w:hAnsi="Times New Roman" w:cs="Times New Roman"/>
          <w:sz w:val="24"/>
          <w:szCs w:val="24"/>
          <w:lang w:eastAsia="es-MX"/>
          <w14:ligatures w14:val="none"/>
        </w:rPr>
        <w:pict w14:anchorId="20409780">
          <v:rect id="_x0000_i1026" style="width:0;height:1.5pt" o:hralign="center" o:hrstd="t" o:hr="t" fillcolor="#a0a0a0" stroked="f"/>
        </w:pict>
      </w:r>
    </w:p>
    <w:p w14:paraId="7902B00A" w14:textId="77777777" w:rsidR="00F00BAC" w:rsidRPr="00F00BAC" w:rsidRDefault="00F00BAC" w:rsidP="00F00BAC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s-MX"/>
          <w14:ligatures w14:val="none"/>
        </w:rPr>
      </w:pPr>
      <w:r w:rsidRPr="00F00BAC">
        <w:rPr>
          <w:rFonts w:ascii="Times New Roman" w:eastAsia="Times New Roman" w:hAnsi="Times New Roman" w:cs="Times New Roman"/>
          <w:b/>
          <w:bCs/>
          <w:sz w:val="36"/>
          <w:szCs w:val="36"/>
          <w:lang w:eastAsia="es-MX"/>
          <w14:ligatures w14:val="none"/>
        </w:rPr>
        <w:t>2. Principios y valores</w:t>
      </w:r>
    </w:p>
    <w:p w14:paraId="77285BE7" w14:textId="77777777" w:rsidR="00F00BAC" w:rsidRPr="00F00BAC" w:rsidRDefault="00F00BAC" w:rsidP="00F00BA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MX"/>
          <w14:ligatures w14:val="none"/>
        </w:rPr>
      </w:pPr>
      <w:r w:rsidRPr="00F00BAC">
        <w:rPr>
          <w:rFonts w:ascii="Times New Roman" w:eastAsia="Times New Roman" w:hAnsi="Times New Roman" w:cs="Times New Roman"/>
          <w:sz w:val="24"/>
          <w:szCs w:val="24"/>
          <w:lang w:eastAsia="es-MX"/>
          <w14:ligatures w14:val="none"/>
        </w:rPr>
        <w:t>Respeto a la dignidad de todas las personas.</w:t>
      </w:r>
    </w:p>
    <w:p w14:paraId="625A98E3" w14:textId="77777777" w:rsidR="00F00BAC" w:rsidRPr="00F00BAC" w:rsidRDefault="00F00BAC" w:rsidP="00F00BA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MX"/>
          <w14:ligatures w14:val="none"/>
        </w:rPr>
      </w:pPr>
      <w:r w:rsidRPr="00F00BAC">
        <w:rPr>
          <w:rFonts w:ascii="Times New Roman" w:eastAsia="Times New Roman" w:hAnsi="Times New Roman" w:cs="Times New Roman"/>
          <w:sz w:val="24"/>
          <w:szCs w:val="24"/>
          <w:lang w:eastAsia="es-MX"/>
          <w14:ligatures w14:val="none"/>
        </w:rPr>
        <w:t>Tolerancia y diálogo.</w:t>
      </w:r>
    </w:p>
    <w:p w14:paraId="48A832ED" w14:textId="77777777" w:rsidR="00F00BAC" w:rsidRPr="00F00BAC" w:rsidRDefault="00F00BAC" w:rsidP="00F00BA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MX"/>
          <w14:ligatures w14:val="none"/>
        </w:rPr>
      </w:pPr>
      <w:r w:rsidRPr="00F00BAC">
        <w:rPr>
          <w:rFonts w:ascii="Times New Roman" w:eastAsia="Times New Roman" w:hAnsi="Times New Roman" w:cs="Times New Roman"/>
          <w:sz w:val="24"/>
          <w:szCs w:val="24"/>
          <w:lang w:eastAsia="es-MX"/>
          <w14:ligatures w14:val="none"/>
        </w:rPr>
        <w:t>Responsabilidad y cumplimiento de normas.</w:t>
      </w:r>
    </w:p>
    <w:p w14:paraId="77B68E9A" w14:textId="77777777" w:rsidR="00F00BAC" w:rsidRPr="00F00BAC" w:rsidRDefault="00F00BAC" w:rsidP="00F00BA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MX"/>
          <w14:ligatures w14:val="none"/>
        </w:rPr>
      </w:pPr>
      <w:r w:rsidRPr="00F00BAC">
        <w:rPr>
          <w:rFonts w:ascii="Times New Roman" w:eastAsia="Times New Roman" w:hAnsi="Times New Roman" w:cs="Times New Roman"/>
          <w:sz w:val="24"/>
          <w:szCs w:val="24"/>
          <w:lang w:eastAsia="es-MX"/>
          <w14:ligatures w14:val="none"/>
        </w:rPr>
        <w:t>Inclusión y no discriminación.</w:t>
      </w:r>
    </w:p>
    <w:p w14:paraId="3189A85A" w14:textId="77777777" w:rsidR="00F00BAC" w:rsidRPr="00F00BAC" w:rsidRDefault="00F00BAC" w:rsidP="00F00BA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MX"/>
          <w14:ligatures w14:val="none"/>
        </w:rPr>
      </w:pPr>
      <w:r w:rsidRPr="00F00BAC">
        <w:rPr>
          <w:rFonts w:ascii="Times New Roman" w:eastAsia="Times New Roman" w:hAnsi="Times New Roman" w:cs="Times New Roman"/>
          <w:sz w:val="24"/>
          <w:szCs w:val="24"/>
          <w:lang w:eastAsia="es-MX"/>
          <w14:ligatures w14:val="none"/>
        </w:rPr>
        <w:t>Solidaridad y trabajo colaborativo.</w:t>
      </w:r>
    </w:p>
    <w:p w14:paraId="090C48A9" w14:textId="77777777" w:rsidR="00F00BAC" w:rsidRPr="00F00BAC" w:rsidRDefault="00F00BAC" w:rsidP="00F00BA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MX"/>
          <w14:ligatures w14:val="none"/>
        </w:rPr>
      </w:pPr>
      <w:r w:rsidRPr="00F00BAC">
        <w:rPr>
          <w:rFonts w:ascii="Times New Roman" w:eastAsia="Times New Roman" w:hAnsi="Times New Roman" w:cs="Times New Roman"/>
          <w:sz w:val="24"/>
          <w:szCs w:val="24"/>
          <w:lang w:eastAsia="es-MX"/>
          <w14:ligatures w14:val="none"/>
        </w:rPr>
        <w:pict w14:anchorId="6900C8B3">
          <v:rect id="_x0000_i1027" style="width:0;height:1.5pt" o:hralign="center" o:hrstd="t" o:hr="t" fillcolor="#a0a0a0" stroked="f"/>
        </w:pict>
      </w:r>
    </w:p>
    <w:p w14:paraId="374C2535" w14:textId="77777777" w:rsidR="00F00BAC" w:rsidRPr="00F00BAC" w:rsidRDefault="00F00BAC" w:rsidP="00F00BAC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s-MX"/>
          <w14:ligatures w14:val="none"/>
        </w:rPr>
      </w:pPr>
      <w:r w:rsidRPr="00F00BAC">
        <w:rPr>
          <w:rFonts w:ascii="Times New Roman" w:eastAsia="Times New Roman" w:hAnsi="Times New Roman" w:cs="Times New Roman"/>
          <w:b/>
          <w:bCs/>
          <w:sz w:val="36"/>
          <w:szCs w:val="36"/>
          <w:lang w:eastAsia="es-MX"/>
          <w14:ligatures w14:val="none"/>
        </w:rPr>
        <w:t>3. Ámbito de aplicación</w:t>
      </w:r>
    </w:p>
    <w:p w14:paraId="7F3C235D" w14:textId="77777777" w:rsidR="00F00BAC" w:rsidRPr="00F00BAC" w:rsidRDefault="00F00BAC" w:rsidP="00F00BA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MX"/>
          <w14:ligatures w14:val="none"/>
        </w:rPr>
      </w:pPr>
      <w:r w:rsidRPr="00F00BAC">
        <w:rPr>
          <w:rFonts w:ascii="Times New Roman" w:eastAsia="Times New Roman" w:hAnsi="Times New Roman" w:cs="Times New Roman"/>
          <w:sz w:val="24"/>
          <w:szCs w:val="24"/>
          <w:lang w:eastAsia="es-MX"/>
          <w14:ligatures w14:val="none"/>
        </w:rPr>
        <w:t>Este acuerdo es aplicable a todas las actividades realizadas en las instalaciones de la institución educativa, así como en actividades extracurriculares, salidas pedagógicas, eventos oficiales y plataformas digitales institucionales relacionadas con la vida escolar.</w:t>
      </w:r>
    </w:p>
    <w:p w14:paraId="4125A112" w14:textId="77777777" w:rsidR="00F00BAC" w:rsidRPr="00F00BAC" w:rsidRDefault="00F00BAC" w:rsidP="00F00BA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MX"/>
          <w14:ligatures w14:val="none"/>
        </w:rPr>
      </w:pPr>
      <w:r w:rsidRPr="00F00BAC">
        <w:rPr>
          <w:rFonts w:ascii="Times New Roman" w:eastAsia="Times New Roman" w:hAnsi="Times New Roman" w:cs="Times New Roman"/>
          <w:sz w:val="24"/>
          <w:szCs w:val="24"/>
          <w:lang w:eastAsia="es-MX"/>
          <w14:ligatures w14:val="none"/>
        </w:rPr>
        <w:pict w14:anchorId="5E207040">
          <v:rect id="_x0000_i1028" style="width:0;height:1.5pt" o:hralign="center" o:hrstd="t" o:hr="t" fillcolor="#a0a0a0" stroked="f"/>
        </w:pict>
      </w:r>
    </w:p>
    <w:p w14:paraId="5BA0F3CC" w14:textId="77777777" w:rsidR="00F00BAC" w:rsidRPr="00F00BAC" w:rsidRDefault="00F00BAC" w:rsidP="00F00BAC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s-MX"/>
          <w14:ligatures w14:val="none"/>
        </w:rPr>
      </w:pPr>
      <w:r w:rsidRPr="00F00BAC">
        <w:rPr>
          <w:rFonts w:ascii="Times New Roman" w:eastAsia="Times New Roman" w:hAnsi="Times New Roman" w:cs="Times New Roman"/>
          <w:b/>
          <w:bCs/>
          <w:sz w:val="36"/>
          <w:szCs w:val="36"/>
          <w:lang w:eastAsia="es-MX"/>
          <w14:ligatures w14:val="none"/>
        </w:rPr>
        <w:t>4. Derechos de la comunidad educativa</w:t>
      </w:r>
    </w:p>
    <w:p w14:paraId="48B5C528" w14:textId="77777777" w:rsidR="00F00BAC" w:rsidRPr="00F00BAC" w:rsidRDefault="00F00BAC" w:rsidP="00F00BA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MX"/>
          <w14:ligatures w14:val="none"/>
        </w:rPr>
      </w:pPr>
      <w:r w:rsidRPr="00F00BAC">
        <w:rPr>
          <w:rFonts w:ascii="Times New Roman" w:eastAsia="Times New Roman" w:hAnsi="Times New Roman" w:cs="Times New Roman"/>
          <w:sz w:val="24"/>
          <w:szCs w:val="24"/>
          <w:lang w:eastAsia="es-MX"/>
          <w14:ligatures w14:val="none"/>
        </w:rPr>
        <w:t>Derecho a recibir una educación de calidad en un ambiente sin violencia.</w:t>
      </w:r>
    </w:p>
    <w:p w14:paraId="00596687" w14:textId="77777777" w:rsidR="00F00BAC" w:rsidRPr="00F00BAC" w:rsidRDefault="00F00BAC" w:rsidP="00F00BA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MX"/>
          <w14:ligatures w14:val="none"/>
        </w:rPr>
      </w:pPr>
      <w:r w:rsidRPr="00F00BAC">
        <w:rPr>
          <w:rFonts w:ascii="Times New Roman" w:eastAsia="Times New Roman" w:hAnsi="Times New Roman" w:cs="Times New Roman"/>
          <w:sz w:val="24"/>
          <w:szCs w:val="24"/>
          <w:lang w:eastAsia="es-MX"/>
          <w14:ligatures w14:val="none"/>
        </w:rPr>
        <w:t>Derecho a la libertad de expresión dentro del respeto a las normas del centro.</w:t>
      </w:r>
    </w:p>
    <w:p w14:paraId="00BEF81A" w14:textId="77777777" w:rsidR="00F00BAC" w:rsidRPr="00F00BAC" w:rsidRDefault="00F00BAC" w:rsidP="00F00BA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MX"/>
          <w14:ligatures w14:val="none"/>
        </w:rPr>
      </w:pPr>
      <w:r w:rsidRPr="00F00BAC">
        <w:rPr>
          <w:rFonts w:ascii="Times New Roman" w:eastAsia="Times New Roman" w:hAnsi="Times New Roman" w:cs="Times New Roman"/>
          <w:sz w:val="24"/>
          <w:szCs w:val="24"/>
          <w:lang w:eastAsia="es-MX"/>
          <w14:ligatures w14:val="none"/>
        </w:rPr>
        <w:t>Derecho a la protección frente a cualquier forma de discriminación.</w:t>
      </w:r>
    </w:p>
    <w:p w14:paraId="3940B39F" w14:textId="77777777" w:rsidR="00F00BAC" w:rsidRPr="00F00BAC" w:rsidRDefault="00F00BAC" w:rsidP="00F00BA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MX"/>
          <w14:ligatures w14:val="none"/>
        </w:rPr>
      </w:pPr>
      <w:r w:rsidRPr="00F00BAC">
        <w:rPr>
          <w:rFonts w:ascii="Times New Roman" w:eastAsia="Times New Roman" w:hAnsi="Times New Roman" w:cs="Times New Roman"/>
          <w:sz w:val="24"/>
          <w:szCs w:val="24"/>
          <w:lang w:eastAsia="es-MX"/>
          <w14:ligatures w14:val="none"/>
        </w:rPr>
        <w:t>Derecho a participar en la vida escolar y en los procesos de toma de decisiones, de acuerdo con la normativa vigente.</w:t>
      </w:r>
    </w:p>
    <w:p w14:paraId="0237A921" w14:textId="77777777" w:rsidR="00F00BAC" w:rsidRPr="00F00BAC" w:rsidRDefault="00F00BAC" w:rsidP="00F00BA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MX"/>
          <w14:ligatures w14:val="none"/>
        </w:rPr>
      </w:pPr>
      <w:r w:rsidRPr="00F00BAC">
        <w:rPr>
          <w:rFonts w:ascii="Times New Roman" w:eastAsia="Times New Roman" w:hAnsi="Times New Roman" w:cs="Times New Roman"/>
          <w:sz w:val="24"/>
          <w:szCs w:val="24"/>
          <w:lang w:eastAsia="es-MX"/>
          <w14:ligatures w14:val="none"/>
        </w:rPr>
        <w:lastRenderedPageBreak/>
        <w:pict w14:anchorId="1D7F3B17">
          <v:rect id="_x0000_i1029" style="width:0;height:1.5pt" o:hralign="center" o:hrstd="t" o:hr="t" fillcolor="#a0a0a0" stroked="f"/>
        </w:pict>
      </w:r>
    </w:p>
    <w:p w14:paraId="2C5FFEED" w14:textId="77777777" w:rsidR="00F00BAC" w:rsidRPr="00F00BAC" w:rsidRDefault="00F00BAC" w:rsidP="00F00BAC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s-MX"/>
          <w14:ligatures w14:val="none"/>
        </w:rPr>
      </w:pPr>
      <w:r w:rsidRPr="00F00BAC">
        <w:rPr>
          <w:rFonts w:ascii="Times New Roman" w:eastAsia="Times New Roman" w:hAnsi="Times New Roman" w:cs="Times New Roman"/>
          <w:b/>
          <w:bCs/>
          <w:sz w:val="36"/>
          <w:szCs w:val="36"/>
          <w:lang w:eastAsia="es-MX"/>
          <w14:ligatures w14:val="none"/>
        </w:rPr>
        <w:t>5. Deberes y responsabilidades</w:t>
      </w:r>
    </w:p>
    <w:p w14:paraId="79C39CD1" w14:textId="77777777" w:rsidR="00F00BAC" w:rsidRPr="00F00BAC" w:rsidRDefault="00F00BAC" w:rsidP="00F00BA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MX"/>
          <w14:ligatures w14:val="none"/>
        </w:rPr>
      </w:pPr>
      <w:r w:rsidRPr="00F00BAC">
        <w:rPr>
          <w:rFonts w:ascii="Times New Roman" w:eastAsia="Times New Roman" w:hAnsi="Times New Roman" w:cs="Times New Roman"/>
          <w:b/>
          <w:bCs/>
          <w:sz w:val="27"/>
          <w:szCs w:val="27"/>
          <w:lang w:eastAsia="es-MX"/>
          <w14:ligatures w14:val="none"/>
        </w:rPr>
        <w:t>Estudiantes</w:t>
      </w:r>
    </w:p>
    <w:p w14:paraId="60640326" w14:textId="77777777" w:rsidR="00F00BAC" w:rsidRPr="00F00BAC" w:rsidRDefault="00F00BAC" w:rsidP="00F00BA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MX"/>
          <w14:ligatures w14:val="none"/>
        </w:rPr>
      </w:pPr>
      <w:r w:rsidRPr="00F00BAC">
        <w:rPr>
          <w:rFonts w:ascii="Times New Roman" w:eastAsia="Times New Roman" w:hAnsi="Times New Roman" w:cs="Times New Roman"/>
          <w:sz w:val="24"/>
          <w:szCs w:val="24"/>
          <w:lang w:eastAsia="es-MX"/>
          <w14:ligatures w14:val="none"/>
        </w:rPr>
        <w:t>Asistir puntualmente y participar activamente en las actividades académicas.</w:t>
      </w:r>
    </w:p>
    <w:p w14:paraId="77D9A124" w14:textId="77777777" w:rsidR="00F00BAC" w:rsidRPr="00F00BAC" w:rsidRDefault="00F00BAC" w:rsidP="00F00BA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MX"/>
          <w14:ligatures w14:val="none"/>
        </w:rPr>
      </w:pPr>
      <w:r w:rsidRPr="00F00BAC">
        <w:rPr>
          <w:rFonts w:ascii="Times New Roman" w:eastAsia="Times New Roman" w:hAnsi="Times New Roman" w:cs="Times New Roman"/>
          <w:sz w:val="24"/>
          <w:szCs w:val="24"/>
          <w:lang w:eastAsia="es-MX"/>
          <w14:ligatures w14:val="none"/>
        </w:rPr>
        <w:t>Respetar a docentes, compañeros, personal administrativo y visitantes.</w:t>
      </w:r>
    </w:p>
    <w:p w14:paraId="7307E832" w14:textId="77777777" w:rsidR="00F00BAC" w:rsidRPr="00F00BAC" w:rsidRDefault="00F00BAC" w:rsidP="00F00BA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MX"/>
          <w14:ligatures w14:val="none"/>
        </w:rPr>
      </w:pPr>
      <w:r w:rsidRPr="00F00BAC">
        <w:rPr>
          <w:rFonts w:ascii="Times New Roman" w:eastAsia="Times New Roman" w:hAnsi="Times New Roman" w:cs="Times New Roman"/>
          <w:sz w:val="24"/>
          <w:szCs w:val="24"/>
          <w:lang w:eastAsia="es-MX"/>
          <w14:ligatures w14:val="none"/>
        </w:rPr>
        <w:t>Cuidar las instalaciones, mobiliario y materiales del centro.</w:t>
      </w:r>
    </w:p>
    <w:p w14:paraId="1163CBC4" w14:textId="77777777" w:rsidR="00F00BAC" w:rsidRPr="00F00BAC" w:rsidRDefault="00F00BAC" w:rsidP="00F00BA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MX"/>
          <w14:ligatures w14:val="none"/>
        </w:rPr>
      </w:pPr>
      <w:r w:rsidRPr="00F00BAC">
        <w:rPr>
          <w:rFonts w:ascii="Times New Roman" w:eastAsia="Times New Roman" w:hAnsi="Times New Roman" w:cs="Times New Roman"/>
          <w:sz w:val="24"/>
          <w:szCs w:val="24"/>
          <w:lang w:eastAsia="es-MX"/>
          <w14:ligatures w14:val="none"/>
        </w:rPr>
        <w:t>Mantener un lenguaje y comportamiento adecuados.</w:t>
      </w:r>
    </w:p>
    <w:p w14:paraId="3C8CCC96" w14:textId="77777777" w:rsidR="00F00BAC" w:rsidRPr="00F00BAC" w:rsidRDefault="00F00BAC" w:rsidP="00F00BA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MX"/>
          <w14:ligatures w14:val="none"/>
        </w:rPr>
      </w:pPr>
      <w:r w:rsidRPr="00F00BAC">
        <w:rPr>
          <w:rFonts w:ascii="Times New Roman" w:eastAsia="Times New Roman" w:hAnsi="Times New Roman" w:cs="Times New Roman"/>
          <w:sz w:val="24"/>
          <w:szCs w:val="24"/>
          <w:lang w:eastAsia="es-MX"/>
          <w14:ligatures w14:val="none"/>
        </w:rPr>
        <w:t>No portar objetos que puedan causar daño a otras personas.</w:t>
      </w:r>
    </w:p>
    <w:p w14:paraId="00915AAE" w14:textId="77777777" w:rsidR="00F00BAC" w:rsidRPr="00F00BAC" w:rsidRDefault="00F00BAC" w:rsidP="00F00BA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MX"/>
          <w14:ligatures w14:val="none"/>
        </w:rPr>
      </w:pPr>
      <w:r w:rsidRPr="00F00BAC">
        <w:rPr>
          <w:rFonts w:ascii="Times New Roman" w:eastAsia="Times New Roman" w:hAnsi="Times New Roman" w:cs="Times New Roman"/>
          <w:sz w:val="24"/>
          <w:szCs w:val="24"/>
          <w:lang w:eastAsia="es-MX"/>
          <w14:ligatures w14:val="none"/>
        </w:rPr>
        <w:t>Informar a docentes o a la dirección sobre situaciones de riesgo o conflicto.</w:t>
      </w:r>
    </w:p>
    <w:p w14:paraId="635083ED" w14:textId="77777777" w:rsidR="00F00BAC" w:rsidRPr="00F00BAC" w:rsidRDefault="00F00BAC" w:rsidP="00F00BA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MX"/>
          <w14:ligatures w14:val="none"/>
        </w:rPr>
      </w:pPr>
      <w:r w:rsidRPr="00F00BAC">
        <w:rPr>
          <w:rFonts w:ascii="Times New Roman" w:eastAsia="Times New Roman" w:hAnsi="Times New Roman" w:cs="Times New Roman"/>
          <w:b/>
          <w:bCs/>
          <w:sz w:val="27"/>
          <w:szCs w:val="27"/>
          <w:lang w:eastAsia="es-MX"/>
          <w14:ligatures w14:val="none"/>
        </w:rPr>
        <w:t>Docentes</w:t>
      </w:r>
    </w:p>
    <w:p w14:paraId="22E1F637" w14:textId="77777777" w:rsidR="00F00BAC" w:rsidRPr="00F00BAC" w:rsidRDefault="00F00BAC" w:rsidP="00F00BAC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MX"/>
          <w14:ligatures w14:val="none"/>
        </w:rPr>
      </w:pPr>
      <w:r w:rsidRPr="00F00BAC">
        <w:rPr>
          <w:rFonts w:ascii="Times New Roman" w:eastAsia="Times New Roman" w:hAnsi="Times New Roman" w:cs="Times New Roman"/>
          <w:sz w:val="24"/>
          <w:szCs w:val="24"/>
          <w:lang w:eastAsia="es-MX"/>
          <w14:ligatures w14:val="none"/>
        </w:rPr>
        <w:t>Garantizar un clima de aprendizaje respetuoso e inclusivo.</w:t>
      </w:r>
    </w:p>
    <w:p w14:paraId="51AF5620" w14:textId="77777777" w:rsidR="00F00BAC" w:rsidRPr="00F00BAC" w:rsidRDefault="00F00BAC" w:rsidP="00F00BAC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MX"/>
          <w14:ligatures w14:val="none"/>
        </w:rPr>
      </w:pPr>
      <w:r w:rsidRPr="00F00BAC">
        <w:rPr>
          <w:rFonts w:ascii="Times New Roman" w:eastAsia="Times New Roman" w:hAnsi="Times New Roman" w:cs="Times New Roman"/>
          <w:sz w:val="24"/>
          <w:szCs w:val="24"/>
          <w:lang w:eastAsia="es-MX"/>
          <w14:ligatures w14:val="none"/>
        </w:rPr>
        <w:t>Planificar y ejecutar actividades que fomenten la convivencia positiva.</w:t>
      </w:r>
    </w:p>
    <w:p w14:paraId="4E87E1AA" w14:textId="77777777" w:rsidR="00F00BAC" w:rsidRPr="00F00BAC" w:rsidRDefault="00F00BAC" w:rsidP="00F00BAC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MX"/>
          <w14:ligatures w14:val="none"/>
        </w:rPr>
      </w:pPr>
      <w:r w:rsidRPr="00F00BAC">
        <w:rPr>
          <w:rFonts w:ascii="Times New Roman" w:eastAsia="Times New Roman" w:hAnsi="Times New Roman" w:cs="Times New Roman"/>
          <w:sz w:val="24"/>
          <w:szCs w:val="24"/>
          <w:lang w:eastAsia="es-MX"/>
          <w14:ligatures w14:val="none"/>
        </w:rPr>
        <w:t>Atender, registrar y derivar situaciones conflictivas según protocolo.</w:t>
      </w:r>
    </w:p>
    <w:p w14:paraId="4DE92101" w14:textId="77777777" w:rsidR="00F00BAC" w:rsidRPr="00F00BAC" w:rsidRDefault="00F00BAC" w:rsidP="00F00BAC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MX"/>
          <w14:ligatures w14:val="none"/>
        </w:rPr>
      </w:pPr>
      <w:r w:rsidRPr="00F00BAC">
        <w:rPr>
          <w:rFonts w:ascii="Times New Roman" w:eastAsia="Times New Roman" w:hAnsi="Times New Roman" w:cs="Times New Roman"/>
          <w:sz w:val="24"/>
          <w:szCs w:val="24"/>
          <w:lang w:eastAsia="es-MX"/>
          <w14:ligatures w14:val="none"/>
        </w:rPr>
        <w:t>Informar y colaborar con las familias.</w:t>
      </w:r>
    </w:p>
    <w:p w14:paraId="03A412EF" w14:textId="77777777" w:rsidR="00F00BAC" w:rsidRPr="00F00BAC" w:rsidRDefault="00F00BAC" w:rsidP="00F00BA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MX"/>
          <w14:ligatures w14:val="none"/>
        </w:rPr>
      </w:pPr>
      <w:r w:rsidRPr="00F00BAC">
        <w:rPr>
          <w:rFonts w:ascii="Times New Roman" w:eastAsia="Times New Roman" w:hAnsi="Times New Roman" w:cs="Times New Roman"/>
          <w:b/>
          <w:bCs/>
          <w:sz w:val="27"/>
          <w:szCs w:val="27"/>
          <w:lang w:eastAsia="es-MX"/>
          <w14:ligatures w14:val="none"/>
        </w:rPr>
        <w:t>Familias / Tutores</w:t>
      </w:r>
    </w:p>
    <w:p w14:paraId="4877200F" w14:textId="77777777" w:rsidR="00F00BAC" w:rsidRPr="00F00BAC" w:rsidRDefault="00F00BAC" w:rsidP="00F00BAC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MX"/>
          <w14:ligatures w14:val="none"/>
        </w:rPr>
      </w:pPr>
      <w:r w:rsidRPr="00F00BAC">
        <w:rPr>
          <w:rFonts w:ascii="Times New Roman" w:eastAsia="Times New Roman" w:hAnsi="Times New Roman" w:cs="Times New Roman"/>
          <w:sz w:val="24"/>
          <w:szCs w:val="24"/>
          <w:lang w:eastAsia="es-MX"/>
          <w14:ligatures w14:val="none"/>
        </w:rPr>
        <w:t>Colaborar con la institución en la formación y disciplina de los estudiantes.</w:t>
      </w:r>
    </w:p>
    <w:p w14:paraId="1D15B2FF" w14:textId="77777777" w:rsidR="00F00BAC" w:rsidRPr="00F00BAC" w:rsidRDefault="00F00BAC" w:rsidP="00F00BAC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MX"/>
          <w14:ligatures w14:val="none"/>
        </w:rPr>
      </w:pPr>
      <w:r w:rsidRPr="00F00BAC">
        <w:rPr>
          <w:rFonts w:ascii="Times New Roman" w:eastAsia="Times New Roman" w:hAnsi="Times New Roman" w:cs="Times New Roman"/>
          <w:sz w:val="24"/>
          <w:szCs w:val="24"/>
          <w:lang w:eastAsia="es-MX"/>
          <w14:ligatures w14:val="none"/>
        </w:rPr>
        <w:t>Mantener comunicación fluida con los docentes y la dirección.</w:t>
      </w:r>
    </w:p>
    <w:p w14:paraId="6480A86B" w14:textId="77777777" w:rsidR="00F00BAC" w:rsidRPr="00F00BAC" w:rsidRDefault="00F00BAC" w:rsidP="00F00BAC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MX"/>
          <w14:ligatures w14:val="none"/>
        </w:rPr>
      </w:pPr>
      <w:r w:rsidRPr="00F00BAC">
        <w:rPr>
          <w:rFonts w:ascii="Times New Roman" w:eastAsia="Times New Roman" w:hAnsi="Times New Roman" w:cs="Times New Roman"/>
          <w:sz w:val="24"/>
          <w:szCs w:val="24"/>
          <w:lang w:eastAsia="es-MX"/>
          <w14:ligatures w14:val="none"/>
        </w:rPr>
        <w:t>Participar en las instancias de acompañamiento y seguimiento.</w:t>
      </w:r>
    </w:p>
    <w:p w14:paraId="36C9EB29" w14:textId="77777777" w:rsidR="00F00BAC" w:rsidRPr="00F00BAC" w:rsidRDefault="00F00BAC" w:rsidP="00F00BA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MX"/>
          <w14:ligatures w14:val="none"/>
        </w:rPr>
      </w:pPr>
      <w:r w:rsidRPr="00F00BAC">
        <w:rPr>
          <w:rFonts w:ascii="Times New Roman" w:eastAsia="Times New Roman" w:hAnsi="Times New Roman" w:cs="Times New Roman"/>
          <w:b/>
          <w:bCs/>
          <w:sz w:val="27"/>
          <w:szCs w:val="27"/>
          <w:lang w:eastAsia="es-MX"/>
          <w14:ligatures w14:val="none"/>
        </w:rPr>
        <w:t>Personal administrativo y directivo</w:t>
      </w:r>
    </w:p>
    <w:p w14:paraId="7B4F5903" w14:textId="77777777" w:rsidR="00F00BAC" w:rsidRPr="00F00BAC" w:rsidRDefault="00F00BAC" w:rsidP="00F00BAC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MX"/>
          <w14:ligatures w14:val="none"/>
        </w:rPr>
      </w:pPr>
      <w:r w:rsidRPr="00F00BAC">
        <w:rPr>
          <w:rFonts w:ascii="Times New Roman" w:eastAsia="Times New Roman" w:hAnsi="Times New Roman" w:cs="Times New Roman"/>
          <w:sz w:val="24"/>
          <w:szCs w:val="24"/>
          <w:lang w:eastAsia="es-MX"/>
          <w14:ligatures w14:val="none"/>
        </w:rPr>
        <w:t>Velar por la seguridad y el orden en la institución.</w:t>
      </w:r>
    </w:p>
    <w:p w14:paraId="2E16AF1E" w14:textId="77777777" w:rsidR="00F00BAC" w:rsidRPr="00F00BAC" w:rsidRDefault="00F00BAC" w:rsidP="00F00BAC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MX"/>
          <w14:ligatures w14:val="none"/>
        </w:rPr>
      </w:pPr>
      <w:r w:rsidRPr="00F00BAC">
        <w:rPr>
          <w:rFonts w:ascii="Times New Roman" w:eastAsia="Times New Roman" w:hAnsi="Times New Roman" w:cs="Times New Roman"/>
          <w:sz w:val="24"/>
          <w:szCs w:val="24"/>
          <w:lang w:eastAsia="es-MX"/>
          <w14:ligatures w14:val="none"/>
        </w:rPr>
        <w:t>Implementar y supervisar el cumplimiento del acuerdo.</w:t>
      </w:r>
    </w:p>
    <w:p w14:paraId="3748E272" w14:textId="77777777" w:rsidR="00F00BAC" w:rsidRPr="00F00BAC" w:rsidRDefault="00F00BAC" w:rsidP="00F00BAC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MX"/>
          <w14:ligatures w14:val="none"/>
        </w:rPr>
      </w:pPr>
      <w:r w:rsidRPr="00F00BAC">
        <w:rPr>
          <w:rFonts w:ascii="Times New Roman" w:eastAsia="Times New Roman" w:hAnsi="Times New Roman" w:cs="Times New Roman"/>
          <w:sz w:val="24"/>
          <w:szCs w:val="24"/>
          <w:lang w:eastAsia="es-MX"/>
          <w14:ligatures w14:val="none"/>
        </w:rPr>
        <w:t>Gestionar recursos y coordinar acciones preventivas.</w:t>
      </w:r>
    </w:p>
    <w:p w14:paraId="0224135F" w14:textId="77777777" w:rsidR="00F00BAC" w:rsidRPr="00F00BAC" w:rsidRDefault="00F00BAC" w:rsidP="00F00BA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MX"/>
          <w14:ligatures w14:val="none"/>
        </w:rPr>
      </w:pPr>
      <w:r w:rsidRPr="00F00BAC">
        <w:rPr>
          <w:rFonts w:ascii="Times New Roman" w:eastAsia="Times New Roman" w:hAnsi="Times New Roman" w:cs="Times New Roman"/>
          <w:sz w:val="24"/>
          <w:szCs w:val="24"/>
          <w:lang w:eastAsia="es-MX"/>
          <w14:ligatures w14:val="none"/>
        </w:rPr>
        <w:pict w14:anchorId="350AB427">
          <v:rect id="_x0000_i1030" style="width:0;height:1.5pt" o:hralign="center" o:hrstd="t" o:hr="t" fillcolor="#a0a0a0" stroked="f"/>
        </w:pict>
      </w:r>
    </w:p>
    <w:p w14:paraId="3D07E2D4" w14:textId="77777777" w:rsidR="00F00BAC" w:rsidRPr="00F00BAC" w:rsidRDefault="00F00BAC" w:rsidP="00F00BAC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s-MX"/>
          <w14:ligatures w14:val="none"/>
        </w:rPr>
      </w:pPr>
      <w:r w:rsidRPr="00F00BAC">
        <w:rPr>
          <w:rFonts w:ascii="Times New Roman" w:eastAsia="Times New Roman" w:hAnsi="Times New Roman" w:cs="Times New Roman"/>
          <w:b/>
          <w:bCs/>
          <w:sz w:val="36"/>
          <w:szCs w:val="36"/>
          <w:lang w:eastAsia="es-MX"/>
          <w14:ligatures w14:val="none"/>
        </w:rPr>
        <w:t>6. Normas de convivencia (ejemplos)</w:t>
      </w:r>
    </w:p>
    <w:p w14:paraId="7295A526" w14:textId="77777777" w:rsidR="00F00BAC" w:rsidRPr="00F00BAC" w:rsidRDefault="00F00BAC" w:rsidP="00F00BAC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MX"/>
          <w14:ligatures w14:val="none"/>
        </w:rPr>
      </w:pPr>
      <w:r w:rsidRPr="00F00BAC">
        <w:rPr>
          <w:rFonts w:ascii="Times New Roman" w:eastAsia="Times New Roman" w:hAnsi="Times New Roman" w:cs="Times New Roman"/>
          <w:sz w:val="24"/>
          <w:szCs w:val="24"/>
          <w:lang w:eastAsia="es-MX"/>
          <w14:ligatures w14:val="none"/>
        </w:rPr>
        <w:t>Mantener el respeto mutuo en todas las interacciones.</w:t>
      </w:r>
    </w:p>
    <w:p w14:paraId="71ED943E" w14:textId="77777777" w:rsidR="00F00BAC" w:rsidRPr="00F00BAC" w:rsidRDefault="00F00BAC" w:rsidP="00F00BAC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MX"/>
          <w14:ligatures w14:val="none"/>
        </w:rPr>
      </w:pPr>
      <w:r w:rsidRPr="00F00BAC">
        <w:rPr>
          <w:rFonts w:ascii="Times New Roman" w:eastAsia="Times New Roman" w:hAnsi="Times New Roman" w:cs="Times New Roman"/>
          <w:sz w:val="24"/>
          <w:szCs w:val="24"/>
          <w:lang w:eastAsia="es-MX"/>
          <w14:ligatures w14:val="none"/>
        </w:rPr>
        <w:t>Evitar el uso de lenguaje ofensivo, agresivo o discriminatorio.</w:t>
      </w:r>
    </w:p>
    <w:p w14:paraId="425D0F07" w14:textId="77777777" w:rsidR="00F00BAC" w:rsidRPr="00F00BAC" w:rsidRDefault="00F00BAC" w:rsidP="00F00BAC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MX"/>
          <w14:ligatures w14:val="none"/>
        </w:rPr>
      </w:pPr>
      <w:r w:rsidRPr="00F00BAC">
        <w:rPr>
          <w:rFonts w:ascii="Times New Roman" w:eastAsia="Times New Roman" w:hAnsi="Times New Roman" w:cs="Times New Roman"/>
          <w:sz w:val="24"/>
          <w:szCs w:val="24"/>
          <w:lang w:eastAsia="es-MX"/>
          <w14:ligatures w14:val="none"/>
        </w:rPr>
        <w:t>Prohibido el acoso, intimidación, discriminación o violencia física y psicológica.</w:t>
      </w:r>
    </w:p>
    <w:p w14:paraId="071646CE" w14:textId="77777777" w:rsidR="00F00BAC" w:rsidRPr="00F00BAC" w:rsidRDefault="00F00BAC" w:rsidP="00F00BAC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MX"/>
          <w14:ligatures w14:val="none"/>
        </w:rPr>
      </w:pPr>
      <w:r w:rsidRPr="00F00BAC">
        <w:rPr>
          <w:rFonts w:ascii="Times New Roman" w:eastAsia="Times New Roman" w:hAnsi="Times New Roman" w:cs="Times New Roman"/>
          <w:sz w:val="24"/>
          <w:szCs w:val="24"/>
          <w:lang w:eastAsia="es-MX"/>
          <w14:ligatures w14:val="none"/>
        </w:rPr>
        <w:t>Respetar los horarios, normas de uniformes y códigos de identidad institucional.</w:t>
      </w:r>
    </w:p>
    <w:p w14:paraId="7CA6F658" w14:textId="77777777" w:rsidR="00F00BAC" w:rsidRPr="00F00BAC" w:rsidRDefault="00F00BAC" w:rsidP="00F00BAC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MX"/>
          <w14:ligatures w14:val="none"/>
        </w:rPr>
      </w:pPr>
      <w:r w:rsidRPr="00F00BAC">
        <w:rPr>
          <w:rFonts w:ascii="Times New Roman" w:eastAsia="Times New Roman" w:hAnsi="Times New Roman" w:cs="Times New Roman"/>
          <w:sz w:val="24"/>
          <w:szCs w:val="24"/>
          <w:lang w:eastAsia="es-MX"/>
          <w14:ligatures w14:val="none"/>
        </w:rPr>
        <w:t>Mantener limpias las aulas, patios y zonas comunes; depositar basura en su lugar.</w:t>
      </w:r>
    </w:p>
    <w:p w14:paraId="2C457FF0" w14:textId="77777777" w:rsidR="00F00BAC" w:rsidRPr="00F00BAC" w:rsidRDefault="00F00BAC" w:rsidP="00F00BAC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MX"/>
          <w14:ligatures w14:val="none"/>
        </w:rPr>
      </w:pPr>
      <w:r w:rsidRPr="00F00BAC">
        <w:rPr>
          <w:rFonts w:ascii="Times New Roman" w:eastAsia="Times New Roman" w:hAnsi="Times New Roman" w:cs="Times New Roman"/>
          <w:sz w:val="24"/>
          <w:szCs w:val="24"/>
          <w:lang w:eastAsia="es-MX"/>
          <w14:ligatures w14:val="none"/>
        </w:rPr>
        <w:t>Uso responsable de dispositivos electrónicos: seguir las normas del centro y no utilizarlos para dañar o vulnerar a terceros.</w:t>
      </w:r>
    </w:p>
    <w:p w14:paraId="0149D84F" w14:textId="77777777" w:rsidR="00F00BAC" w:rsidRPr="00F00BAC" w:rsidRDefault="00F00BAC" w:rsidP="00F00BA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MX"/>
          <w14:ligatures w14:val="none"/>
        </w:rPr>
      </w:pPr>
      <w:r w:rsidRPr="00F00BAC">
        <w:rPr>
          <w:rFonts w:ascii="Times New Roman" w:eastAsia="Times New Roman" w:hAnsi="Times New Roman" w:cs="Times New Roman"/>
          <w:sz w:val="24"/>
          <w:szCs w:val="24"/>
          <w:lang w:eastAsia="es-MX"/>
          <w14:ligatures w14:val="none"/>
        </w:rPr>
        <w:t>Nota: Las normas pueden adaptarse en función de la edad y el contexto de la institución.</w:t>
      </w:r>
    </w:p>
    <w:p w14:paraId="08FBF212" w14:textId="77777777" w:rsidR="00F00BAC" w:rsidRPr="00F00BAC" w:rsidRDefault="00F00BAC" w:rsidP="00F00BA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MX"/>
          <w14:ligatures w14:val="none"/>
        </w:rPr>
      </w:pPr>
      <w:r w:rsidRPr="00F00BAC">
        <w:rPr>
          <w:rFonts w:ascii="Times New Roman" w:eastAsia="Times New Roman" w:hAnsi="Times New Roman" w:cs="Times New Roman"/>
          <w:sz w:val="24"/>
          <w:szCs w:val="24"/>
          <w:lang w:eastAsia="es-MX"/>
          <w14:ligatures w14:val="none"/>
        </w:rPr>
        <w:pict w14:anchorId="76AE0AFD">
          <v:rect id="_x0000_i1031" style="width:0;height:1.5pt" o:hralign="center" o:hrstd="t" o:hr="t" fillcolor="#a0a0a0" stroked="f"/>
        </w:pict>
      </w:r>
    </w:p>
    <w:p w14:paraId="448245D3" w14:textId="77777777" w:rsidR="00F00BAC" w:rsidRPr="00F00BAC" w:rsidRDefault="00F00BAC" w:rsidP="00F00BAC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s-MX"/>
          <w14:ligatures w14:val="none"/>
        </w:rPr>
      </w:pPr>
      <w:r w:rsidRPr="00F00BAC">
        <w:rPr>
          <w:rFonts w:ascii="Times New Roman" w:eastAsia="Times New Roman" w:hAnsi="Times New Roman" w:cs="Times New Roman"/>
          <w:b/>
          <w:bCs/>
          <w:sz w:val="36"/>
          <w:szCs w:val="36"/>
          <w:lang w:eastAsia="es-MX"/>
          <w14:ligatures w14:val="none"/>
        </w:rPr>
        <w:lastRenderedPageBreak/>
        <w:t>7. Procedimiento ante incumplimientos</w:t>
      </w:r>
    </w:p>
    <w:p w14:paraId="54BD9837" w14:textId="77777777" w:rsidR="00F00BAC" w:rsidRPr="00F00BAC" w:rsidRDefault="00F00BAC" w:rsidP="00F00BAC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MX"/>
          <w14:ligatures w14:val="none"/>
        </w:rPr>
      </w:pPr>
      <w:r w:rsidRPr="00F00BAC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  <w14:ligatures w14:val="none"/>
        </w:rPr>
        <w:t>Registro inicial:</w:t>
      </w:r>
      <w:r w:rsidRPr="00F00BAC">
        <w:rPr>
          <w:rFonts w:ascii="Times New Roman" w:eastAsia="Times New Roman" w:hAnsi="Times New Roman" w:cs="Times New Roman"/>
          <w:sz w:val="24"/>
          <w:szCs w:val="24"/>
          <w:lang w:eastAsia="es-MX"/>
          <w14:ligatures w14:val="none"/>
        </w:rPr>
        <w:t xml:space="preserve"> El docente o persona que detecte el incumplimiento registra la situación (fecha, hora, testigos, descripción).</w:t>
      </w:r>
    </w:p>
    <w:p w14:paraId="08854F00" w14:textId="77777777" w:rsidR="00F00BAC" w:rsidRPr="00F00BAC" w:rsidRDefault="00F00BAC" w:rsidP="00F00BAC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MX"/>
          <w14:ligatures w14:val="none"/>
        </w:rPr>
      </w:pPr>
      <w:r w:rsidRPr="00F00BAC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  <w14:ligatures w14:val="none"/>
        </w:rPr>
        <w:t>Primera intervención:</w:t>
      </w:r>
      <w:r w:rsidRPr="00F00BAC">
        <w:rPr>
          <w:rFonts w:ascii="Times New Roman" w:eastAsia="Times New Roman" w:hAnsi="Times New Roman" w:cs="Times New Roman"/>
          <w:sz w:val="24"/>
          <w:szCs w:val="24"/>
          <w:lang w:eastAsia="es-MX"/>
          <w14:ligatures w14:val="none"/>
        </w:rPr>
        <w:t xml:space="preserve"> Conversación pedagógica entre docente y estudiante para clarificar lo ocurrido y buscar soluciones.</w:t>
      </w:r>
    </w:p>
    <w:p w14:paraId="7D345E61" w14:textId="77777777" w:rsidR="00F00BAC" w:rsidRPr="00F00BAC" w:rsidRDefault="00F00BAC" w:rsidP="00F00BAC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MX"/>
          <w14:ligatures w14:val="none"/>
        </w:rPr>
      </w:pPr>
      <w:r w:rsidRPr="00F00BAC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  <w14:ligatures w14:val="none"/>
        </w:rPr>
        <w:t>Notificación a la familia:</w:t>
      </w:r>
      <w:r w:rsidRPr="00F00BAC">
        <w:rPr>
          <w:rFonts w:ascii="Times New Roman" w:eastAsia="Times New Roman" w:hAnsi="Times New Roman" w:cs="Times New Roman"/>
          <w:sz w:val="24"/>
          <w:szCs w:val="24"/>
          <w:lang w:eastAsia="es-MX"/>
          <w14:ligatures w14:val="none"/>
        </w:rPr>
        <w:t xml:space="preserve"> Si el hecho se repite o es grave, se informa a la familia y se convoca a una reunión.</w:t>
      </w:r>
    </w:p>
    <w:p w14:paraId="5D15B5F5" w14:textId="77777777" w:rsidR="00F00BAC" w:rsidRPr="00F00BAC" w:rsidRDefault="00F00BAC" w:rsidP="00F00BAC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MX"/>
          <w14:ligatures w14:val="none"/>
        </w:rPr>
      </w:pPr>
      <w:r w:rsidRPr="00F00BAC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  <w14:ligatures w14:val="none"/>
        </w:rPr>
        <w:t>Mediación y reparación:</w:t>
      </w:r>
      <w:r w:rsidRPr="00F00BAC">
        <w:rPr>
          <w:rFonts w:ascii="Times New Roman" w:eastAsia="Times New Roman" w:hAnsi="Times New Roman" w:cs="Times New Roman"/>
          <w:sz w:val="24"/>
          <w:szCs w:val="24"/>
          <w:lang w:eastAsia="es-MX"/>
          <w14:ligatures w14:val="none"/>
        </w:rPr>
        <w:t xml:space="preserve"> Se promueve un proceso de mediación entre las partes y se busca una reparación simbólica o práctica del daño (por ejemplo: disculpa, trabajo comunitario, compensación).</w:t>
      </w:r>
    </w:p>
    <w:p w14:paraId="24F268A0" w14:textId="77777777" w:rsidR="00F00BAC" w:rsidRPr="00F00BAC" w:rsidRDefault="00F00BAC" w:rsidP="00F00BAC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MX"/>
          <w14:ligatures w14:val="none"/>
        </w:rPr>
      </w:pPr>
      <w:r w:rsidRPr="00F00BAC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  <w14:ligatures w14:val="none"/>
        </w:rPr>
        <w:t>Sanciones graduadas:</w:t>
      </w:r>
      <w:r w:rsidRPr="00F00BAC">
        <w:rPr>
          <w:rFonts w:ascii="Times New Roman" w:eastAsia="Times New Roman" w:hAnsi="Times New Roman" w:cs="Times New Roman"/>
          <w:sz w:val="24"/>
          <w:szCs w:val="24"/>
          <w:lang w:eastAsia="es-MX"/>
          <w14:ligatures w14:val="none"/>
        </w:rPr>
        <w:t xml:space="preserve"> Si no hay mejora, se aplican medidas progresivas (amonestación verbal, amonestación por escrito, trabajos formativos, suspensión temporal, medidas restaurativas). Siempre priorizar medidas educativas y restaurativas.</w:t>
      </w:r>
    </w:p>
    <w:p w14:paraId="02A475D4" w14:textId="77777777" w:rsidR="00F00BAC" w:rsidRPr="00F00BAC" w:rsidRDefault="00F00BAC" w:rsidP="00F00BAC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MX"/>
          <w14:ligatures w14:val="none"/>
        </w:rPr>
      </w:pPr>
      <w:r w:rsidRPr="00F00BAC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  <w14:ligatures w14:val="none"/>
        </w:rPr>
        <w:t>Seguimiento:</w:t>
      </w:r>
      <w:r w:rsidRPr="00F00BAC">
        <w:rPr>
          <w:rFonts w:ascii="Times New Roman" w:eastAsia="Times New Roman" w:hAnsi="Times New Roman" w:cs="Times New Roman"/>
          <w:sz w:val="24"/>
          <w:szCs w:val="24"/>
          <w:lang w:eastAsia="es-MX"/>
          <w14:ligatures w14:val="none"/>
        </w:rPr>
        <w:t xml:space="preserve"> La dirección o el equipo de convivencia realiza seguimiento y documenta los acuerdos.</w:t>
      </w:r>
    </w:p>
    <w:p w14:paraId="7A49063A" w14:textId="77777777" w:rsidR="00F00BAC" w:rsidRPr="00F00BAC" w:rsidRDefault="00F00BAC" w:rsidP="00F00BA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MX"/>
          <w14:ligatures w14:val="none"/>
        </w:rPr>
      </w:pPr>
      <w:r w:rsidRPr="00F00BAC">
        <w:rPr>
          <w:rFonts w:ascii="Times New Roman" w:eastAsia="Times New Roman" w:hAnsi="Times New Roman" w:cs="Times New Roman"/>
          <w:sz w:val="24"/>
          <w:szCs w:val="24"/>
          <w:lang w:eastAsia="es-MX"/>
          <w14:ligatures w14:val="none"/>
        </w:rPr>
        <w:pict w14:anchorId="0DE88F6A">
          <v:rect id="_x0000_i1032" style="width:0;height:1.5pt" o:hralign="center" o:hrstd="t" o:hr="t" fillcolor="#a0a0a0" stroked="f"/>
        </w:pict>
      </w:r>
    </w:p>
    <w:p w14:paraId="5E80D276" w14:textId="77777777" w:rsidR="00F00BAC" w:rsidRPr="00F00BAC" w:rsidRDefault="00F00BAC" w:rsidP="00F00BAC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s-MX"/>
          <w14:ligatures w14:val="none"/>
        </w:rPr>
      </w:pPr>
      <w:r w:rsidRPr="00F00BAC">
        <w:rPr>
          <w:rFonts w:ascii="Times New Roman" w:eastAsia="Times New Roman" w:hAnsi="Times New Roman" w:cs="Times New Roman"/>
          <w:b/>
          <w:bCs/>
          <w:sz w:val="36"/>
          <w:szCs w:val="36"/>
          <w:lang w:eastAsia="es-MX"/>
          <w14:ligatures w14:val="none"/>
        </w:rPr>
        <w:t>8. Medidas de apoyo y prevención</w:t>
      </w:r>
    </w:p>
    <w:p w14:paraId="0F16DF4C" w14:textId="77777777" w:rsidR="00F00BAC" w:rsidRPr="00F00BAC" w:rsidRDefault="00F00BAC" w:rsidP="00F00BAC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MX"/>
          <w14:ligatures w14:val="none"/>
        </w:rPr>
      </w:pPr>
      <w:r w:rsidRPr="00F00BAC">
        <w:rPr>
          <w:rFonts w:ascii="Times New Roman" w:eastAsia="Times New Roman" w:hAnsi="Times New Roman" w:cs="Times New Roman"/>
          <w:sz w:val="24"/>
          <w:szCs w:val="24"/>
          <w:lang w:eastAsia="es-MX"/>
          <w14:ligatures w14:val="none"/>
        </w:rPr>
        <w:t>Programas de tutoría y orientación.</w:t>
      </w:r>
    </w:p>
    <w:p w14:paraId="7B8125B2" w14:textId="77777777" w:rsidR="00F00BAC" w:rsidRPr="00F00BAC" w:rsidRDefault="00F00BAC" w:rsidP="00F00BAC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MX"/>
          <w14:ligatures w14:val="none"/>
        </w:rPr>
      </w:pPr>
      <w:r w:rsidRPr="00F00BAC">
        <w:rPr>
          <w:rFonts w:ascii="Times New Roman" w:eastAsia="Times New Roman" w:hAnsi="Times New Roman" w:cs="Times New Roman"/>
          <w:sz w:val="24"/>
          <w:szCs w:val="24"/>
          <w:lang w:eastAsia="es-MX"/>
          <w14:ligatures w14:val="none"/>
        </w:rPr>
        <w:t>Talleres sobre resolución pacífica de conflictos, educación en emociones, derechos humanos y ciudadanía digital.</w:t>
      </w:r>
    </w:p>
    <w:p w14:paraId="24901B9F" w14:textId="77777777" w:rsidR="00F00BAC" w:rsidRPr="00F00BAC" w:rsidRDefault="00F00BAC" w:rsidP="00F00BAC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MX"/>
          <w14:ligatures w14:val="none"/>
        </w:rPr>
      </w:pPr>
      <w:r w:rsidRPr="00F00BAC">
        <w:rPr>
          <w:rFonts w:ascii="Times New Roman" w:eastAsia="Times New Roman" w:hAnsi="Times New Roman" w:cs="Times New Roman"/>
          <w:sz w:val="24"/>
          <w:szCs w:val="24"/>
          <w:lang w:eastAsia="es-MX"/>
          <w14:ligatures w14:val="none"/>
        </w:rPr>
        <w:t>Formación continua para docentes sobre manejo de aula, inclusión y atención a la diversidad.</w:t>
      </w:r>
    </w:p>
    <w:p w14:paraId="47806346" w14:textId="77777777" w:rsidR="00F00BAC" w:rsidRPr="00F00BAC" w:rsidRDefault="00F00BAC" w:rsidP="00F00BAC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MX"/>
          <w14:ligatures w14:val="none"/>
        </w:rPr>
      </w:pPr>
      <w:r w:rsidRPr="00F00BAC">
        <w:rPr>
          <w:rFonts w:ascii="Times New Roman" w:eastAsia="Times New Roman" w:hAnsi="Times New Roman" w:cs="Times New Roman"/>
          <w:sz w:val="24"/>
          <w:szCs w:val="24"/>
          <w:lang w:eastAsia="es-MX"/>
          <w14:ligatures w14:val="none"/>
        </w:rPr>
        <w:t>Espacios de participación estudiantil (consejo estudiantil, comités de convivencia).</w:t>
      </w:r>
    </w:p>
    <w:p w14:paraId="236D5D55" w14:textId="77777777" w:rsidR="00F00BAC" w:rsidRPr="00F00BAC" w:rsidRDefault="00F00BAC" w:rsidP="00F00BA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MX"/>
          <w14:ligatures w14:val="none"/>
        </w:rPr>
      </w:pPr>
      <w:r w:rsidRPr="00F00BAC">
        <w:rPr>
          <w:rFonts w:ascii="Times New Roman" w:eastAsia="Times New Roman" w:hAnsi="Times New Roman" w:cs="Times New Roman"/>
          <w:sz w:val="24"/>
          <w:szCs w:val="24"/>
          <w:lang w:eastAsia="es-MX"/>
          <w14:ligatures w14:val="none"/>
        </w:rPr>
        <w:pict w14:anchorId="2DD28098">
          <v:rect id="_x0000_i1033" style="width:0;height:1.5pt" o:hralign="center" o:hrstd="t" o:hr="t" fillcolor="#a0a0a0" stroked="f"/>
        </w:pict>
      </w:r>
    </w:p>
    <w:p w14:paraId="35A244BF" w14:textId="77777777" w:rsidR="00F00BAC" w:rsidRPr="00F00BAC" w:rsidRDefault="00F00BAC" w:rsidP="00F00BAC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s-MX"/>
          <w14:ligatures w14:val="none"/>
        </w:rPr>
      </w:pPr>
      <w:r w:rsidRPr="00F00BAC">
        <w:rPr>
          <w:rFonts w:ascii="Times New Roman" w:eastAsia="Times New Roman" w:hAnsi="Times New Roman" w:cs="Times New Roman"/>
          <w:b/>
          <w:bCs/>
          <w:sz w:val="36"/>
          <w:szCs w:val="36"/>
          <w:lang w:eastAsia="es-MX"/>
          <w14:ligatures w14:val="none"/>
        </w:rPr>
        <w:t>9. Protocolo ante situaciones graves</w:t>
      </w:r>
    </w:p>
    <w:p w14:paraId="2D341613" w14:textId="77777777" w:rsidR="00F00BAC" w:rsidRPr="00F00BAC" w:rsidRDefault="00F00BAC" w:rsidP="00F00BA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MX"/>
          <w14:ligatures w14:val="none"/>
        </w:rPr>
      </w:pPr>
      <w:r w:rsidRPr="00F00BAC">
        <w:rPr>
          <w:rFonts w:ascii="Times New Roman" w:eastAsia="Times New Roman" w:hAnsi="Times New Roman" w:cs="Times New Roman"/>
          <w:sz w:val="24"/>
          <w:szCs w:val="24"/>
          <w:lang w:eastAsia="es-MX"/>
          <w14:ligatures w14:val="none"/>
        </w:rPr>
        <w:t>Para casos de violencia física, acoso sexual, amenazas o situaciones que pongan en riesgo la integridad de una persona:</w:t>
      </w:r>
    </w:p>
    <w:p w14:paraId="423FA3B4" w14:textId="77777777" w:rsidR="00F00BAC" w:rsidRPr="00F00BAC" w:rsidRDefault="00F00BAC" w:rsidP="00F00BAC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MX"/>
          <w14:ligatures w14:val="none"/>
        </w:rPr>
      </w:pPr>
      <w:r w:rsidRPr="00F00BAC">
        <w:rPr>
          <w:rFonts w:ascii="Times New Roman" w:eastAsia="Times New Roman" w:hAnsi="Times New Roman" w:cs="Times New Roman"/>
          <w:sz w:val="24"/>
          <w:szCs w:val="24"/>
          <w:lang w:eastAsia="es-MX"/>
          <w14:ligatures w14:val="none"/>
        </w:rPr>
        <w:t>Informar de inmediato a la dirección.</w:t>
      </w:r>
    </w:p>
    <w:p w14:paraId="1E781133" w14:textId="77777777" w:rsidR="00F00BAC" w:rsidRPr="00F00BAC" w:rsidRDefault="00F00BAC" w:rsidP="00F00BAC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MX"/>
          <w14:ligatures w14:val="none"/>
        </w:rPr>
      </w:pPr>
      <w:r w:rsidRPr="00F00BAC">
        <w:rPr>
          <w:rFonts w:ascii="Times New Roman" w:eastAsia="Times New Roman" w:hAnsi="Times New Roman" w:cs="Times New Roman"/>
          <w:sz w:val="24"/>
          <w:szCs w:val="24"/>
          <w:lang w:eastAsia="es-MX"/>
          <w14:ligatures w14:val="none"/>
        </w:rPr>
        <w:t>Activar el protocolo de emergencia institucional.</w:t>
      </w:r>
    </w:p>
    <w:p w14:paraId="7F389F13" w14:textId="77777777" w:rsidR="00F00BAC" w:rsidRPr="00F00BAC" w:rsidRDefault="00F00BAC" w:rsidP="00F00BAC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MX"/>
          <w14:ligatures w14:val="none"/>
        </w:rPr>
      </w:pPr>
      <w:r w:rsidRPr="00F00BAC">
        <w:rPr>
          <w:rFonts w:ascii="Times New Roman" w:eastAsia="Times New Roman" w:hAnsi="Times New Roman" w:cs="Times New Roman"/>
          <w:sz w:val="24"/>
          <w:szCs w:val="24"/>
          <w:lang w:eastAsia="es-MX"/>
          <w14:ligatures w14:val="none"/>
        </w:rPr>
        <w:t>Notificar a la familia y, cuando corresponda, a las autoridades competentes.</w:t>
      </w:r>
    </w:p>
    <w:p w14:paraId="3A3B9C08" w14:textId="77777777" w:rsidR="00F00BAC" w:rsidRPr="00F00BAC" w:rsidRDefault="00F00BAC" w:rsidP="00F00BAC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MX"/>
          <w14:ligatures w14:val="none"/>
        </w:rPr>
      </w:pPr>
      <w:r w:rsidRPr="00F00BAC">
        <w:rPr>
          <w:rFonts w:ascii="Times New Roman" w:eastAsia="Times New Roman" w:hAnsi="Times New Roman" w:cs="Times New Roman"/>
          <w:sz w:val="24"/>
          <w:szCs w:val="24"/>
          <w:lang w:eastAsia="es-MX"/>
          <w14:ligatures w14:val="none"/>
        </w:rPr>
        <w:t>Brindar atención psicológica y acompañamiento a la(s) víctima(s).</w:t>
      </w:r>
    </w:p>
    <w:p w14:paraId="1BDDA9C3" w14:textId="77777777" w:rsidR="00F00BAC" w:rsidRPr="00F00BAC" w:rsidRDefault="00F00BAC" w:rsidP="00F00BAC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MX"/>
          <w14:ligatures w14:val="none"/>
        </w:rPr>
      </w:pPr>
      <w:r w:rsidRPr="00F00BAC">
        <w:rPr>
          <w:rFonts w:ascii="Times New Roman" w:eastAsia="Times New Roman" w:hAnsi="Times New Roman" w:cs="Times New Roman"/>
          <w:sz w:val="24"/>
          <w:szCs w:val="24"/>
          <w:lang w:eastAsia="es-MX"/>
          <w14:ligatures w14:val="none"/>
        </w:rPr>
        <w:t>Garantizar confidencialidad y protección de las personas involucradas.</w:t>
      </w:r>
    </w:p>
    <w:p w14:paraId="21C662ED" w14:textId="77777777" w:rsidR="00F00BAC" w:rsidRPr="00F00BAC" w:rsidRDefault="00F00BAC" w:rsidP="00F00BA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MX"/>
          <w14:ligatures w14:val="none"/>
        </w:rPr>
      </w:pPr>
      <w:r w:rsidRPr="00F00BAC">
        <w:rPr>
          <w:rFonts w:ascii="Times New Roman" w:eastAsia="Times New Roman" w:hAnsi="Times New Roman" w:cs="Times New Roman"/>
          <w:sz w:val="24"/>
          <w:szCs w:val="24"/>
          <w:lang w:eastAsia="es-MX"/>
          <w14:ligatures w14:val="none"/>
        </w:rPr>
        <w:pict w14:anchorId="7F9C0BB3">
          <v:rect id="_x0000_i1034" style="width:0;height:1.5pt" o:hralign="center" o:hrstd="t" o:hr="t" fillcolor="#a0a0a0" stroked="f"/>
        </w:pict>
      </w:r>
    </w:p>
    <w:p w14:paraId="52CDE3B5" w14:textId="77777777" w:rsidR="00F00BAC" w:rsidRPr="00F00BAC" w:rsidRDefault="00F00BAC" w:rsidP="00F00BAC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s-MX"/>
          <w14:ligatures w14:val="none"/>
        </w:rPr>
      </w:pPr>
      <w:r w:rsidRPr="00F00BAC">
        <w:rPr>
          <w:rFonts w:ascii="Times New Roman" w:eastAsia="Times New Roman" w:hAnsi="Times New Roman" w:cs="Times New Roman"/>
          <w:b/>
          <w:bCs/>
          <w:sz w:val="36"/>
          <w:szCs w:val="36"/>
          <w:lang w:eastAsia="es-MX"/>
          <w14:ligatures w14:val="none"/>
        </w:rPr>
        <w:t>10. Registro y documentación</w:t>
      </w:r>
    </w:p>
    <w:p w14:paraId="3FA566C7" w14:textId="77777777" w:rsidR="00F00BAC" w:rsidRPr="00F00BAC" w:rsidRDefault="00F00BAC" w:rsidP="00F00BA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MX"/>
          <w14:ligatures w14:val="none"/>
        </w:rPr>
      </w:pPr>
      <w:r w:rsidRPr="00F00BAC">
        <w:rPr>
          <w:rFonts w:ascii="Times New Roman" w:eastAsia="Times New Roman" w:hAnsi="Times New Roman" w:cs="Times New Roman"/>
          <w:sz w:val="24"/>
          <w:szCs w:val="24"/>
          <w:lang w:eastAsia="es-MX"/>
          <w14:ligatures w14:val="none"/>
        </w:rPr>
        <w:lastRenderedPageBreak/>
        <w:t>La institución mantendrá un registro actualizado de incidentes, medidas aplicadas y acuerdos alcanzados. Este registro servirá para la evaluación de estrategias y para la toma de decisiones.</w:t>
      </w:r>
    </w:p>
    <w:p w14:paraId="4764B9D5" w14:textId="77777777" w:rsidR="00F00BAC" w:rsidRPr="00F00BAC" w:rsidRDefault="00F00BAC" w:rsidP="00F00BA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MX"/>
          <w14:ligatures w14:val="none"/>
        </w:rPr>
      </w:pPr>
      <w:r w:rsidRPr="00F00BAC">
        <w:rPr>
          <w:rFonts w:ascii="Times New Roman" w:eastAsia="Times New Roman" w:hAnsi="Times New Roman" w:cs="Times New Roman"/>
          <w:sz w:val="24"/>
          <w:szCs w:val="24"/>
          <w:lang w:eastAsia="es-MX"/>
          <w14:ligatures w14:val="none"/>
        </w:rPr>
        <w:pict w14:anchorId="2079D2FB">
          <v:rect id="_x0000_i1035" style="width:0;height:1.5pt" o:hralign="center" o:hrstd="t" o:hr="t" fillcolor="#a0a0a0" stroked="f"/>
        </w:pict>
      </w:r>
    </w:p>
    <w:p w14:paraId="7E39FC8A" w14:textId="77777777" w:rsidR="00F00BAC" w:rsidRPr="00F00BAC" w:rsidRDefault="00F00BAC" w:rsidP="00F00BAC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s-MX"/>
          <w14:ligatures w14:val="none"/>
        </w:rPr>
      </w:pPr>
      <w:r w:rsidRPr="00F00BAC">
        <w:rPr>
          <w:rFonts w:ascii="Times New Roman" w:eastAsia="Times New Roman" w:hAnsi="Times New Roman" w:cs="Times New Roman"/>
          <w:b/>
          <w:bCs/>
          <w:sz w:val="36"/>
          <w:szCs w:val="36"/>
          <w:lang w:eastAsia="es-MX"/>
          <w14:ligatures w14:val="none"/>
        </w:rPr>
        <w:t>11. Evaluación y revisión del acuerdo</w:t>
      </w:r>
    </w:p>
    <w:p w14:paraId="119A2402" w14:textId="77777777" w:rsidR="00F00BAC" w:rsidRPr="00F00BAC" w:rsidRDefault="00F00BAC" w:rsidP="00F00BA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MX"/>
          <w14:ligatures w14:val="none"/>
        </w:rPr>
      </w:pPr>
      <w:r w:rsidRPr="00F00BAC">
        <w:rPr>
          <w:rFonts w:ascii="Times New Roman" w:eastAsia="Times New Roman" w:hAnsi="Times New Roman" w:cs="Times New Roman"/>
          <w:sz w:val="24"/>
          <w:szCs w:val="24"/>
          <w:lang w:eastAsia="es-MX"/>
          <w14:ligatures w14:val="none"/>
        </w:rPr>
        <w:t>Este Acuerdo de Convivencia será revisado al menos una vez al año por un comité conformado por representantes de docentes, estudiantes, familias y la dirección. Las revisiones se registrarán y publicarán para la comunidad educativa.</w:t>
      </w:r>
    </w:p>
    <w:p w14:paraId="61642D87" w14:textId="77777777" w:rsidR="00F00BAC" w:rsidRPr="00F00BAC" w:rsidRDefault="00F00BAC" w:rsidP="00F00BA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MX"/>
          <w14:ligatures w14:val="none"/>
        </w:rPr>
      </w:pPr>
      <w:r w:rsidRPr="00F00BAC">
        <w:rPr>
          <w:rFonts w:ascii="Times New Roman" w:eastAsia="Times New Roman" w:hAnsi="Times New Roman" w:cs="Times New Roman"/>
          <w:sz w:val="24"/>
          <w:szCs w:val="24"/>
          <w:lang w:eastAsia="es-MX"/>
          <w14:ligatures w14:val="none"/>
        </w:rPr>
        <w:pict w14:anchorId="7C9FB1E2">
          <v:rect id="_x0000_i1036" style="width:0;height:1.5pt" o:hralign="center" o:hrstd="t" o:hr="t" fillcolor="#a0a0a0" stroked="f"/>
        </w:pict>
      </w:r>
    </w:p>
    <w:p w14:paraId="5B3374D9" w14:textId="77777777" w:rsidR="00F00BAC" w:rsidRPr="00F00BAC" w:rsidRDefault="00F00BAC" w:rsidP="00F00BAC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s-MX"/>
          <w14:ligatures w14:val="none"/>
        </w:rPr>
      </w:pPr>
      <w:r w:rsidRPr="00F00BAC">
        <w:rPr>
          <w:rFonts w:ascii="Times New Roman" w:eastAsia="Times New Roman" w:hAnsi="Times New Roman" w:cs="Times New Roman"/>
          <w:b/>
          <w:bCs/>
          <w:sz w:val="36"/>
          <w:szCs w:val="36"/>
          <w:lang w:eastAsia="es-MX"/>
          <w14:ligatures w14:val="none"/>
        </w:rPr>
        <w:t>12. Firma de conformidad</w:t>
      </w:r>
    </w:p>
    <w:p w14:paraId="60169CBF" w14:textId="77777777" w:rsidR="00F00BAC" w:rsidRPr="00F00BAC" w:rsidRDefault="00F00BAC" w:rsidP="00F00BA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MX"/>
          <w14:ligatures w14:val="none"/>
        </w:rPr>
      </w:pPr>
      <w:r w:rsidRPr="00F00BAC">
        <w:rPr>
          <w:rFonts w:ascii="Times New Roman" w:eastAsia="Times New Roman" w:hAnsi="Times New Roman" w:cs="Times New Roman"/>
          <w:sz w:val="24"/>
          <w:szCs w:val="24"/>
          <w:lang w:eastAsia="es-MX"/>
          <w14:ligatures w14:val="none"/>
        </w:rPr>
        <w:t>Acuerdo elaborado y suscrito por:</w:t>
      </w:r>
    </w:p>
    <w:p w14:paraId="5E882526" w14:textId="77777777" w:rsidR="00F00BAC" w:rsidRPr="00F00BAC" w:rsidRDefault="00F00BAC" w:rsidP="00F00BAC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MX"/>
          <w14:ligatures w14:val="none"/>
        </w:rPr>
      </w:pPr>
      <w:r w:rsidRPr="00F00BAC">
        <w:rPr>
          <w:rFonts w:ascii="Times New Roman" w:eastAsia="Times New Roman" w:hAnsi="Times New Roman" w:cs="Times New Roman"/>
          <w:sz w:val="24"/>
          <w:szCs w:val="24"/>
          <w:lang w:eastAsia="es-MX"/>
          <w14:ligatures w14:val="none"/>
        </w:rPr>
        <w:t>Director/a: ____________________________ Fecha: ___________</w:t>
      </w:r>
    </w:p>
    <w:p w14:paraId="280613E0" w14:textId="77777777" w:rsidR="00F00BAC" w:rsidRPr="00F00BAC" w:rsidRDefault="00F00BAC" w:rsidP="00F00BAC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MX"/>
          <w14:ligatures w14:val="none"/>
        </w:rPr>
      </w:pPr>
      <w:r w:rsidRPr="00F00BAC">
        <w:rPr>
          <w:rFonts w:ascii="Times New Roman" w:eastAsia="Times New Roman" w:hAnsi="Times New Roman" w:cs="Times New Roman"/>
          <w:sz w:val="24"/>
          <w:szCs w:val="24"/>
          <w:lang w:eastAsia="es-MX"/>
          <w14:ligatures w14:val="none"/>
        </w:rPr>
        <w:t>Representante de docentes: _______________ Fecha: ___________</w:t>
      </w:r>
    </w:p>
    <w:p w14:paraId="0C352F87" w14:textId="77777777" w:rsidR="00F00BAC" w:rsidRPr="00F00BAC" w:rsidRDefault="00F00BAC" w:rsidP="00F00BAC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MX"/>
          <w14:ligatures w14:val="none"/>
        </w:rPr>
      </w:pPr>
      <w:r w:rsidRPr="00F00BAC">
        <w:rPr>
          <w:rFonts w:ascii="Times New Roman" w:eastAsia="Times New Roman" w:hAnsi="Times New Roman" w:cs="Times New Roman"/>
          <w:sz w:val="24"/>
          <w:szCs w:val="24"/>
          <w:lang w:eastAsia="es-MX"/>
          <w14:ligatures w14:val="none"/>
        </w:rPr>
        <w:t>Representante de estudiantes: ____________ Fecha: ___________</w:t>
      </w:r>
    </w:p>
    <w:p w14:paraId="6F6CF587" w14:textId="77777777" w:rsidR="00F00BAC" w:rsidRPr="00F00BAC" w:rsidRDefault="00F00BAC" w:rsidP="00F00BAC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MX"/>
          <w14:ligatures w14:val="none"/>
        </w:rPr>
      </w:pPr>
      <w:r w:rsidRPr="00F00BAC">
        <w:rPr>
          <w:rFonts w:ascii="Times New Roman" w:eastAsia="Times New Roman" w:hAnsi="Times New Roman" w:cs="Times New Roman"/>
          <w:sz w:val="24"/>
          <w:szCs w:val="24"/>
          <w:lang w:eastAsia="es-MX"/>
          <w14:ligatures w14:val="none"/>
        </w:rPr>
        <w:t>Representante de familias: _______________ Fecha: ___________</w:t>
      </w:r>
    </w:p>
    <w:p w14:paraId="421431AE" w14:textId="77777777" w:rsidR="00F00BAC" w:rsidRPr="00F00BAC" w:rsidRDefault="00F00BAC" w:rsidP="00F00BA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MX"/>
          <w14:ligatures w14:val="none"/>
        </w:rPr>
      </w:pPr>
      <w:r w:rsidRPr="00F00BAC">
        <w:rPr>
          <w:rFonts w:ascii="Times New Roman" w:eastAsia="Times New Roman" w:hAnsi="Times New Roman" w:cs="Times New Roman"/>
          <w:sz w:val="24"/>
          <w:szCs w:val="24"/>
          <w:lang w:eastAsia="es-MX"/>
          <w14:ligatures w14:val="none"/>
        </w:rPr>
        <w:pict w14:anchorId="15782EFA">
          <v:rect id="_x0000_i1037" style="width:0;height:1.5pt" o:hralign="center" o:hrstd="t" o:hr="t" fillcolor="#a0a0a0" stroked="f"/>
        </w:pict>
      </w:r>
    </w:p>
    <w:p w14:paraId="1BC2C0F2" w14:textId="77777777" w:rsidR="00F00BAC" w:rsidRPr="00F00BAC" w:rsidRDefault="00F00BAC" w:rsidP="00F00BAC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s-MX"/>
          <w14:ligatures w14:val="none"/>
        </w:rPr>
      </w:pPr>
      <w:r w:rsidRPr="00F00BAC">
        <w:rPr>
          <w:rFonts w:ascii="Times New Roman" w:eastAsia="Times New Roman" w:hAnsi="Times New Roman" w:cs="Times New Roman"/>
          <w:b/>
          <w:bCs/>
          <w:sz w:val="36"/>
          <w:szCs w:val="36"/>
          <w:lang w:eastAsia="es-MX"/>
          <w14:ligatures w14:val="none"/>
        </w:rPr>
        <w:t>Anexos sugeridos</w:t>
      </w:r>
    </w:p>
    <w:p w14:paraId="1970CA80" w14:textId="77777777" w:rsidR="00F00BAC" w:rsidRPr="00F00BAC" w:rsidRDefault="00F00BAC" w:rsidP="00F00BAC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MX"/>
          <w14:ligatures w14:val="none"/>
        </w:rPr>
      </w:pPr>
      <w:r w:rsidRPr="00F00BAC">
        <w:rPr>
          <w:rFonts w:ascii="Times New Roman" w:eastAsia="Times New Roman" w:hAnsi="Times New Roman" w:cs="Times New Roman"/>
          <w:sz w:val="24"/>
          <w:szCs w:val="24"/>
          <w:lang w:eastAsia="es-MX"/>
          <w14:ligatures w14:val="none"/>
        </w:rPr>
        <w:t>Formato de registro de incidentes.</w:t>
      </w:r>
    </w:p>
    <w:p w14:paraId="17154806" w14:textId="77777777" w:rsidR="00F00BAC" w:rsidRPr="00F00BAC" w:rsidRDefault="00F00BAC" w:rsidP="00F00BAC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MX"/>
          <w14:ligatures w14:val="none"/>
        </w:rPr>
      </w:pPr>
      <w:r w:rsidRPr="00F00BAC">
        <w:rPr>
          <w:rFonts w:ascii="Times New Roman" w:eastAsia="Times New Roman" w:hAnsi="Times New Roman" w:cs="Times New Roman"/>
          <w:sz w:val="24"/>
          <w:szCs w:val="24"/>
          <w:lang w:eastAsia="es-MX"/>
          <w14:ligatures w14:val="none"/>
        </w:rPr>
        <w:t>Formato de citación a reunión con la familia.</w:t>
      </w:r>
    </w:p>
    <w:p w14:paraId="2678D883" w14:textId="77777777" w:rsidR="00F00BAC" w:rsidRPr="00F00BAC" w:rsidRDefault="00F00BAC" w:rsidP="00F00BAC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MX"/>
          <w14:ligatures w14:val="none"/>
        </w:rPr>
      </w:pPr>
      <w:r w:rsidRPr="00F00BAC">
        <w:rPr>
          <w:rFonts w:ascii="Times New Roman" w:eastAsia="Times New Roman" w:hAnsi="Times New Roman" w:cs="Times New Roman"/>
          <w:sz w:val="24"/>
          <w:szCs w:val="24"/>
          <w:lang w:eastAsia="es-MX"/>
          <w14:ligatures w14:val="none"/>
        </w:rPr>
        <w:t>Protocolo de actuación ante acoso y violencia.</w:t>
      </w:r>
    </w:p>
    <w:p w14:paraId="0516D443" w14:textId="77777777" w:rsidR="00F00BAC" w:rsidRPr="00F00BAC" w:rsidRDefault="00F00BAC" w:rsidP="00F00BAC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MX"/>
          <w14:ligatures w14:val="none"/>
        </w:rPr>
      </w:pPr>
      <w:r w:rsidRPr="00F00BAC">
        <w:rPr>
          <w:rFonts w:ascii="Times New Roman" w:eastAsia="Times New Roman" w:hAnsi="Times New Roman" w:cs="Times New Roman"/>
          <w:sz w:val="24"/>
          <w:szCs w:val="24"/>
          <w:lang w:eastAsia="es-MX"/>
          <w14:ligatures w14:val="none"/>
        </w:rPr>
        <w:t>Recursos y contactos de apoyo psicológico.</w:t>
      </w:r>
    </w:p>
    <w:p w14:paraId="57D9CA6E" w14:textId="77777777" w:rsidR="00F00BAC" w:rsidRPr="00F00BAC" w:rsidRDefault="00F00BAC" w:rsidP="00F00BA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MX"/>
          <w14:ligatures w14:val="none"/>
        </w:rPr>
      </w:pPr>
      <w:r w:rsidRPr="00F00BAC">
        <w:rPr>
          <w:rFonts w:ascii="Times New Roman" w:eastAsia="Times New Roman" w:hAnsi="Times New Roman" w:cs="Times New Roman"/>
          <w:sz w:val="24"/>
          <w:szCs w:val="24"/>
          <w:lang w:eastAsia="es-MX"/>
          <w14:ligatures w14:val="none"/>
        </w:rPr>
        <w:pict w14:anchorId="3EAEFAAC">
          <v:rect id="_x0000_i1038" style="width:0;height:1.5pt" o:hralign="center" o:hrstd="t" o:hr="t" fillcolor="#a0a0a0" stroked="f"/>
        </w:pict>
      </w:r>
    </w:p>
    <w:p w14:paraId="5937D1B9" w14:textId="77777777" w:rsidR="00F00BAC" w:rsidRPr="00F00BAC" w:rsidRDefault="00F00BAC" w:rsidP="00F00BA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MX"/>
          <w14:ligatures w14:val="none"/>
        </w:rPr>
      </w:pPr>
      <w:r w:rsidRPr="00F00BAC">
        <w:rPr>
          <w:rFonts w:ascii="Times New Roman" w:eastAsia="Times New Roman" w:hAnsi="Times New Roman" w:cs="Times New Roman"/>
          <w:i/>
          <w:iCs/>
          <w:sz w:val="24"/>
          <w:szCs w:val="24"/>
          <w:lang w:eastAsia="es-MX"/>
          <w14:ligatures w14:val="none"/>
        </w:rPr>
        <w:t>Esta plantilla es un modelo y debe adaptarse a la normativa legal y a las particularidades de cada institución educativa.</w:t>
      </w:r>
    </w:p>
    <w:p w14:paraId="4B895A8E" w14:textId="77777777" w:rsidR="00440499" w:rsidRDefault="00440499"/>
    <w:sectPr w:rsidR="00440499" w:rsidSect="00F00BAC">
      <w:headerReference w:type="default" r:id="rId9"/>
      <w:footerReference w:type="default" r:id="rId10"/>
      <w:headerReference w:type="first" r:id="rId11"/>
      <w:footerReference w:type="first" r:id="rId12"/>
      <w:pgSz w:w="11906" w:h="16838"/>
      <w:pgMar w:top="1440" w:right="1440" w:bottom="1440" w:left="1440" w:header="708" w:footer="708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BDE38E" w14:textId="77777777" w:rsidR="00FF6CC0" w:rsidRDefault="00FF6CC0" w:rsidP="00A962F6">
      <w:pPr>
        <w:spacing w:after="0" w:line="240" w:lineRule="auto"/>
      </w:pPr>
      <w:r>
        <w:separator/>
      </w:r>
    </w:p>
  </w:endnote>
  <w:endnote w:type="continuationSeparator" w:id="0">
    <w:p w14:paraId="0F59FED4" w14:textId="77777777" w:rsidR="00FF6CC0" w:rsidRDefault="00FF6CC0" w:rsidP="00A962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6CC99A" w14:textId="4389F34D" w:rsidR="00A962F6" w:rsidRDefault="00A962F6">
    <w:pPr>
      <w:pStyle w:val="Piedepgina"/>
    </w:pPr>
    <w:hyperlink r:id="rId1" w:history="1">
      <w:r w:rsidRPr="00A962F6">
        <w:rPr>
          <w:rStyle w:val="Hipervnculo"/>
        </w:rPr>
        <w:t>https://formatoescrito.com/</w:t>
      </w:r>
    </w:hyperlink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B45A10" w14:textId="70916A50" w:rsidR="00A962F6" w:rsidRDefault="00A962F6">
    <w:pPr>
      <w:pStyle w:val="Piedepgina"/>
    </w:pPr>
    <w:hyperlink r:id="rId1" w:history="1">
      <w:r w:rsidRPr="00A962F6">
        <w:rPr>
          <w:rStyle w:val="Hipervnculo"/>
        </w:rPr>
        <w:t>https://formatoescrito.com/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340E3BE" w14:textId="77777777" w:rsidR="00FF6CC0" w:rsidRDefault="00FF6CC0" w:rsidP="00A962F6">
      <w:pPr>
        <w:spacing w:after="0" w:line="240" w:lineRule="auto"/>
      </w:pPr>
      <w:r>
        <w:separator/>
      </w:r>
    </w:p>
  </w:footnote>
  <w:footnote w:type="continuationSeparator" w:id="0">
    <w:p w14:paraId="307B1737" w14:textId="77777777" w:rsidR="00FF6CC0" w:rsidRDefault="00FF6CC0" w:rsidP="00A962F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2D2359" w14:textId="1382E8CD" w:rsidR="00A962F6" w:rsidRDefault="00A962F6">
    <w:pPr>
      <w:pStyle w:val="Encabezado"/>
    </w:pPr>
    <w:hyperlink r:id="rId1" w:history="1">
      <w:r w:rsidRPr="00A962F6">
        <w:rPr>
          <w:rStyle w:val="Hipervnculo"/>
        </w:rPr>
        <w:t>https://formatoescrito.com/</w:t>
      </w:r>
    </w:hyperlink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388409" w14:textId="504EB213" w:rsidR="00A962F6" w:rsidRDefault="00A962F6">
    <w:pPr>
      <w:pStyle w:val="Encabezado"/>
    </w:pPr>
    <w:hyperlink r:id="rId1" w:history="1">
      <w:r w:rsidRPr="00A962F6">
        <w:rPr>
          <w:rStyle w:val="Hipervnculo"/>
        </w:rPr>
        <w:t>https://formatoescrito.com/</w:t>
      </w:r>
    </w:hyperlink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1B2A85"/>
    <w:multiLevelType w:val="multilevel"/>
    <w:tmpl w:val="BC2431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7361B98"/>
    <w:multiLevelType w:val="multilevel"/>
    <w:tmpl w:val="9F54FE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B182352"/>
    <w:multiLevelType w:val="multilevel"/>
    <w:tmpl w:val="6A5CB1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08C5400"/>
    <w:multiLevelType w:val="multilevel"/>
    <w:tmpl w:val="A66E6D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58930A9"/>
    <w:multiLevelType w:val="multilevel"/>
    <w:tmpl w:val="F26013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7DF4850"/>
    <w:multiLevelType w:val="multilevel"/>
    <w:tmpl w:val="D19609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3917D1B"/>
    <w:multiLevelType w:val="multilevel"/>
    <w:tmpl w:val="8DB61D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4C51975"/>
    <w:multiLevelType w:val="multilevel"/>
    <w:tmpl w:val="AAA85F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36B04709"/>
    <w:multiLevelType w:val="multilevel"/>
    <w:tmpl w:val="CF3A5E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3F282459"/>
    <w:multiLevelType w:val="multilevel"/>
    <w:tmpl w:val="4FC0EC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DCD5B36"/>
    <w:multiLevelType w:val="multilevel"/>
    <w:tmpl w:val="EBB64D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757C76FB"/>
    <w:multiLevelType w:val="multilevel"/>
    <w:tmpl w:val="BC547D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37583231">
    <w:abstractNumId w:val="9"/>
  </w:num>
  <w:num w:numId="2" w16cid:durableId="1287152687">
    <w:abstractNumId w:val="3"/>
  </w:num>
  <w:num w:numId="3" w16cid:durableId="793715561">
    <w:abstractNumId w:val="5"/>
  </w:num>
  <w:num w:numId="4" w16cid:durableId="1709450298">
    <w:abstractNumId w:val="6"/>
  </w:num>
  <w:num w:numId="5" w16cid:durableId="1489831823">
    <w:abstractNumId w:val="11"/>
  </w:num>
  <w:num w:numId="6" w16cid:durableId="610430735">
    <w:abstractNumId w:val="4"/>
  </w:num>
  <w:num w:numId="7" w16cid:durableId="791484792">
    <w:abstractNumId w:val="10"/>
  </w:num>
  <w:num w:numId="8" w16cid:durableId="1124344290">
    <w:abstractNumId w:val="7"/>
  </w:num>
  <w:num w:numId="9" w16cid:durableId="1895772320">
    <w:abstractNumId w:val="2"/>
  </w:num>
  <w:num w:numId="10" w16cid:durableId="518203077">
    <w:abstractNumId w:val="8"/>
  </w:num>
  <w:num w:numId="11" w16cid:durableId="28528785">
    <w:abstractNumId w:val="0"/>
  </w:num>
  <w:num w:numId="12" w16cid:durableId="140753098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0BAC"/>
    <w:rsid w:val="00065A4F"/>
    <w:rsid w:val="00107FBE"/>
    <w:rsid w:val="00232003"/>
    <w:rsid w:val="00440499"/>
    <w:rsid w:val="004E7266"/>
    <w:rsid w:val="00606DBE"/>
    <w:rsid w:val="00720CEF"/>
    <w:rsid w:val="008404DB"/>
    <w:rsid w:val="0084716F"/>
    <w:rsid w:val="008508CA"/>
    <w:rsid w:val="00A962F6"/>
    <w:rsid w:val="00BF7F91"/>
    <w:rsid w:val="00D43F99"/>
    <w:rsid w:val="00F00BAC"/>
    <w:rsid w:val="00FF6C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DO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C98414D"/>
  <w15:chartTrackingRefBased/>
  <w15:docId w15:val="{58F4F6ED-595F-4C81-BE7C-4C693C2F67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F00BA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F00BA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F00BA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00BA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00BA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00BA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00BA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00BA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00BA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F00BA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F00BA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F00BA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00BAC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00BAC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00BAC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00BAC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00BAC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00BAC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F00BA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F00BA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F00BA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F00BA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F00BA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F00BAC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F00BAC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F00BAC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00BA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00BAC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F00BAC"/>
    <w:rPr>
      <w:b/>
      <w:bCs/>
      <w:smallCaps/>
      <w:color w:val="2F5496" w:themeColor="accent1" w:themeShade="BF"/>
      <w:spacing w:val="5"/>
    </w:rPr>
  </w:style>
  <w:style w:type="paragraph" w:styleId="Sinespaciado">
    <w:name w:val="No Spacing"/>
    <w:link w:val="SinespaciadoCar"/>
    <w:uiPriority w:val="1"/>
    <w:qFormat/>
    <w:rsid w:val="00F00BAC"/>
    <w:pPr>
      <w:spacing w:after="0" w:line="240" w:lineRule="auto"/>
    </w:pPr>
    <w:rPr>
      <w:rFonts w:eastAsiaTheme="minorEastAsia"/>
      <w:lang w:eastAsia="es-MX"/>
      <w14:ligatures w14:val="none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F00BAC"/>
    <w:rPr>
      <w:rFonts w:eastAsiaTheme="minorEastAsia"/>
      <w:lang w:eastAsia="es-MX"/>
      <w14:ligatures w14:val="none"/>
    </w:rPr>
  </w:style>
  <w:style w:type="paragraph" w:styleId="Encabezado">
    <w:name w:val="header"/>
    <w:basedOn w:val="Normal"/>
    <w:link w:val="EncabezadoCar"/>
    <w:uiPriority w:val="99"/>
    <w:unhideWhenUsed/>
    <w:rsid w:val="00A962F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962F6"/>
  </w:style>
  <w:style w:type="paragraph" w:styleId="Piedepgina">
    <w:name w:val="footer"/>
    <w:basedOn w:val="Normal"/>
    <w:link w:val="PiedepginaCar"/>
    <w:uiPriority w:val="99"/>
    <w:unhideWhenUsed/>
    <w:rsid w:val="00A962F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962F6"/>
  </w:style>
  <w:style w:type="character" w:styleId="Hipervnculo">
    <w:name w:val="Hyperlink"/>
    <w:basedOn w:val="Fuentedeprrafopredeter"/>
    <w:uiPriority w:val="99"/>
    <w:unhideWhenUsed/>
    <w:rsid w:val="00A962F6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A962F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formatoescrito.com/" TargetMode="Externa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s://formatoescrito.com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https://formatoescrito.com/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hyperlink" Target="https://formatoescrito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DC7AFD3-3C51-4C2E-8CF8-F07936B36D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940</Words>
  <Characters>5172</Characters>
  <Application>Microsoft Office Word</Application>
  <DocSecurity>0</DocSecurity>
  <Lines>43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Acuerdo de Convivencia Escolar</vt:lpstr>
    </vt:vector>
  </TitlesOfParts>
  <Company>Nombre de escuela</Company>
  <LinksUpToDate>false</LinksUpToDate>
  <CharactersWithSpaces>6100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Acuerdo de Convivencia Escolar</dc:title>
  <dc:subject>subtitulo</dc:subject>
  <dc:creator>aneudy Peña</dc:creator>
  <cp:keywords/>
  <dc:description/>
  <cp:lastModifiedBy>aneudy Peña</cp:lastModifiedBy>
  <cp:revision>2</cp:revision>
  <dcterms:created xsi:type="dcterms:W3CDTF">2025-09-21T21:06:00Z</dcterms:created>
  <dcterms:modified xsi:type="dcterms:W3CDTF">2025-09-21T21:06:00Z</dcterms:modified>
  <cp:category>Curso</cp:category>
</cp:coreProperties>
</file>