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B" w:rsidRPr="006D2CBB" w:rsidRDefault="00CE0D2C" w:rsidP="0070405B">
      <w:r w:rsidRPr="00CE0D2C"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Diagrama de flujo: entrada manual 2" o:spid="_x0000_s1026" type="#_x0000_t118" style="position:absolute;margin-left:-82.75pt;margin-top:-127.3pt;width:283.45pt;height:149.95pt;rotation:-2644020fd;z-index:-2516587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" fillcolor="#4472c4 [3204]" strokecolor="#09101d [484]" strokeweight="1pt">
            <v:textbox style="mso-next-textbox:#Diagrama de flujo: entrada manual 2">
              <w:txbxContent>
                <w:p w:rsidR="006D2CBB" w:rsidRDefault="006D2CBB" w:rsidP="006D2CBB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s-ES"/>
                    </w:rPr>
                  </w:pPr>
                </w:p>
                <w:p w:rsidR="006D2CBB" w:rsidRPr="006F32B4" w:rsidRDefault="000C2EEB" w:rsidP="006D2CBB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      </w:t>
                  </w:r>
                  <w:r w:rsidR="006D2CBB" w:rsidRPr="006F32B4"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  <w:t>Descarga Gratis</w:t>
                  </w:r>
                </w:p>
                <w:p w:rsidR="006D2CBB" w:rsidRPr="006D2CBB" w:rsidRDefault="006D2CBB" w:rsidP="006D2CBB">
                  <w:pPr>
                    <w:jc w:val="right"/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54"/>
          <w:szCs w:val="54"/>
        </w:rPr>
        <w:t>Plan de Negocio para el Restaurante "Delicias Gourmet"</w:t>
      </w:r>
      <w:r>
        <w:rPr>
          <w:rStyle w:val="eop"/>
          <w:rFonts w:ascii="Arial" w:hAnsi="Arial" w:cs="Arial"/>
          <w:color w:val="000000"/>
          <w:sz w:val="54"/>
          <w:szCs w:val="54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Resumen Ejecutivo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Nombre de la Empresa:</w:t>
      </w:r>
      <w:r>
        <w:rPr>
          <w:rStyle w:val="normaltextrun"/>
          <w:rFonts w:ascii="Arial" w:hAnsi="Arial" w:cs="Arial"/>
          <w:color w:val="000000"/>
        </w:rPr>
        <w:t xml:space="preserve"> Delicias Gourmet 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Ubicación:</w:t>
      </w:r>
      <w:r>
        <w:rPr>
          <w:rStyle w:val="normaltextrun"/>
          <w:rFonts w:ascii="Arial" w:hAnsi="Arial" w:cs="Arial"/>
          <w:color w:val="000000"/>
        </w:rPr>
        <w:t xml:space="preserve"> Calle Principal, Ciudad X 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</w:rPr>
        <w:t>Tipo de Negocio:</w:t>
      </w:r>
      <w:r>
        <w:rPr>
          <w:rStyle w:val="normaltextrun"/>
          <w:rFonts w:ascii="Arial" w:hAnsi="Arial" w:cs="Arial"/>
          <w:color w:val="000000"/>
        </w:rPr>
        <w:t xml:space="preserve"> Restaurante de comida gourmet </w:t>
      </w:r>
      <w:r>
        <w:rPr>
          <w:rStyle w:val="normaltextrun"/>
          <w:rFonts w:ascii="Arial" w:hAnsi="Arial" w:cs="Arial"/>
          <w:b/>
          <w:bCs/>
          <w:color w:val="000000"/>
        </w:rPr>
        <w:t>Fecha de Inicio:</w:t>
      </w:r>
      <w:r>
        <w:rPr>
          <w:rStyle w:val="normaltextrun"/>
          <w:rFonts w:ascii="Arial" w:hAnsi="Arial" w:cs="Arial"/>
          <w:color w:val="000000"/>
        </w:rPr>
        <w:t xml:space="preserve"> Enero de 2024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</w:rPr>
        <w:t>Misión:</w:t>
      </w:r>
      <w:r>
        <w:rPr>
          <w:rStyle w:val="normaltextrun"/>
          <w:rFonts w:ascii="Arial" w:hAnsi="Arial" w:cs="Arial"/>
          <w:color w:val="000000"/>
        </w:rPr>
        <w:t xml:space="preserve"> Ofrecer a nuestros clientes una experiencia culinaria excepcional, basada en ingredientes frescos y de alta calidad, en un ambiente acogedor y elegante.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Visión:</w:t>
      </w:r>
      <w:r>
        <w:rPr>
          <w:rStyle w:val="normaltextrun"/>
          <w:rFonts w:ascii="Arial" w:hAnsi="Arial" w:cs="Arial"/>
          <w:color w:val="000000"/>
        </w:rPr>
        <w:t xml:space="preserve"> Convertirnos en el restaurante de referencia en Ciudad X, reconocido por nuestra excelente comida y servicio.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Descripción del Negocio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P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Productos y Servicios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Delicias Gourmet será un restaurante que ofrecerá una variedad de platos gourmet, enfocados en la cocina local e internacional. Nuestro menú incluirá entradas, platos principales, postres y una selección de vinos y bebidas. Además, ofreceremos servicio de catering para eventos especiales.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Mercado Objetivo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Nuestro público objetivo serán residentes locales, turistas y profesionales en busca de una experiencia gastronómica única. Nos enfocaremos en clientes dispuestos a pagar por la calidad y la experiencia que ofrecemos.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Análisis de Mercado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Investigación de Mercado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Hemos realizado estudios de mercado que indican una demanda creciente por restaurantes de comida gourmet en Ciudad X. Además, la ciudad atrae a un flujo constante de turistas durante todo el año.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Competencia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 xml:space="preserve">Identificamos a varios competidores en el área, pero creemos que nuestro enfoque en la calidad y la innovación nos </w:t>
      </w:r>
      <w:proofErr w:type="gramStart"/>
      <w:r>
        <w:rPr>
          <w:rStyle w:val="normaltextrun"/>
          <w:rFonts w:ascii="Arial" w:hAnsi="Arial" w:cs="Arial"/>
          <w:color w:val="000000"/>
        </w:rPr>
        <w:t>diferenciará</w:t>
      </w:r>
      <w:proofErr w:type="gramEnd"/>
      <w:r>
        <w:rPr>
          <w:rStyle w:val="normaltextrun"/>
          <w:rFonts w:ascii="Arial" w:hAnsi="Arial" w:cs="Arial"/>
          <w:color w:val="000000"/>
        </w:rPr>
        <w:t>. Realizamos un análisis de la competencia detallado que se adjunta en el apéndice.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lastRenderedPageBreak/>
        <w:t>Estrategia de Marketing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Estrategia de Marca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Nuestra marca se destacará por la excelencia culinaria y la atención al cliente. Utilizaremos las redes sociales, marketing digital y relaciones públicas para promover Delicias Gourmet.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Precios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Nuestros precios estarán en línea con la calidad y el valor que ofrecemos. Ofreceremos menús fijos y opciones a la carta para acomodar diferentes presupuestos.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Operaciones y Gestión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Ubicación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Hemos asegurado una ubicación estratégica en una zona de alto tráfico en Ciudad X, que atrae a una clientela diversa.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Equipo de Gestión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El equipo estará liderado por el chef ejecutivo con experiencia en la alta cocina y un gerente de operaciones con experiencia en la gestión de restaurantes.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Proyecciones Financieras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Estimaciones de Ingresos y Gastos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Detallaremos nuestras proyecciones de ingresos y gastos mensuales y anuales en el apéndice adjunto.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Necesidades de Financiamiento</w:t>
      </w: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Requeriremos una inversión inicial de $200,000 para cubrir gastos de apertura y operación inicial. Buscamos financiamiento a través de inversores y préstamos bancarios.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Conclusiones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Delicias Gourmet tiene un gran potencial en el mercado de restaurantes de comida gourmet en Ciudad X. Con un enfoque en la calidad, la innovación y la atención al cliente, esperamos lograr un rápido crecimiento y reconocimiento en la industria.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P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Arial" w:hAnsi="Arial" w:cs="Arial"/>
          <w:color w:val="000000"/>
        </w:rPr>
        <w:t>Este es solo un ejemplo simplificado de un plan de negocio. En la realidad, los planes de negocio suelen ser mucho más detallados e incluir información adicional, como análisis de riesgos, estrategias de recursos humanos y planes de marketing más elaborados. Además, es importante adaptar el plan de negocio a las circunstancias específicas de tu empresa o proyecto.</w:t>
      </w:r>
      <w:r>
        <w:rPr>
          <w:rStyle w:val="eop"/>
          <w:rFonts w:ascii="Arial" w:hAnsi="Arial" w:cs="Arial"/>
          <w:color w:val="000000"/>
        </w:rPr>
        <w:t> </w:t>
      </w:r>
    </w:p>
    <w:p w:rsidR="0070405B" w:rsidRDefault="0070405B" w:rsidP="00704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scxw50841345"/>
          <w:rFonts w:ascii="Calibri" w:hAnsi="Calibri" w:cs="Calibri"/>
          <w:sz w:val="22"/>
          <w:szCs w:val="22"/>
        </w:rPr>
        <w:lastRenderedPageBreak/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55C68" w:rsidRDefault="0070405B" w:rsidP="0070405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D55C68" w:rsidSect="00C61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nvgH01IGWGoMe" int2:id="OZUtTtaK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022"/>
    <w:multiLevelType w:val="multilevel"/>
    <w:tmpl w:val="225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E444A"/>
    <w:multiLevelType w:val="multilevel"/>
    <w:tmpl w:val="11F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D3B7D"/>
    <w:multiLevelType w:val="multilevel"/>
    <w:tmpl w:val="C49E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94774"/>
    <w:multiLevelType w:val="multilevel"/>
    <w:tmpl w:val="D0A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2CBB"/>
    <w:rsid w:val="000C2EEB"/>
    <w:rsid w:val="000F1AD4"/>
    <w:rsid w:val="0013131E"/>
    <w:rsid w:val="00275FAA"/>
    <w:rsid w:val="00525D54"/>
    <w:rsid w:val="0058357A"/>
    <w:rsid w:val="005A5729"/>
    <w:rsid w:val="006D2CBB"/>
    <w:rsid w:val="006F32B4"/>
    <w:rsid w:val="0070405B"/>
    <w:rsid w:val="007D06DE"/>
    <w:rsid w:val="00C61013"/>
    <w:rsid w:val="00CE0D2C"/>
    <w:rsid w:val="00D55C68"/>
    <w:rsid w:val="00D734F0"/>
    <w:rsid w:val="00E70398"/>
    <w:rsid w:val="00EF47E7"/>
    <w:rsid w:val="6530F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0405B"/>
  </w:style>
  <w:style w:type="character" w:customStyle="1" w:styleId="eop">
    <w:name w:val="eop"/>
    <w:basedOn w:val="Fuentedeprrafopredeter"/>
    <w:rsid w:val="0070405B"/>
  </w:style>
  <w:style w:type="character" w:customStyle="1" w:styleId="scxw50841345">
    <w:name w:val="scxw50841345"/>
    <w:basedOn w:val="Fuentedeprrafopredeter"/>
    <w:rsid w:val="007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94733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2184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6124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2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8" w:space="0" w:color="auto"/>
                            <w:right w:val="single" w:sz="2" w:space="0" w:color="auto"/>
                          </w:divBdr>
                          <w:divsChild>
                            <w:div w:id="292952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61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37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34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5765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403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4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7536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66620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3804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41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8" w:space="0" w:color="auto"/>
                            <w:right w:val="single" w:sz="2" w:space="0" w:color="auto"/>
                          </w:divBdr>
                          <w:divsChild>
                            <w:div w:id="1382631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38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6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52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9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4951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d1f4ea74fe94c1e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aneudy Peña</dc:creator>
  <cp:lastModifiedBy>Admin</cp:lastModifiedBy>
  <cp:revision>4</cp:revision>
  <dcterms:created xsi:type="dcterms:W3CDTF">2023-09-12T17:28:00Z</dcterms:created>
  <dcterms:modified xsi:type="dcterms:W3CDTF">2023-09-12T19:04:00Z</dcterms:modified>
</cp:coreProperties>
</file>